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D1B9D" w14:textId="77777777" w:rsidR="00191DBD" w:rsidRPr="00191DBD" w:rsidRDefault="00191DBD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18.12.2025г. №41</w:t>
      </w:r>
    </w:p>
    <w:p w14:paraId="672937F7" w14:textId="77777777" w:rsidR="00191DBD" w:rsidRPr="00191DBD" w:rsidRDefault="00191DBD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>ИРКУТСКАЯ ОБЛАСТЬ</w:t>
      </w:r>
    </w:p>
    <w:p w14:paraId="3354E815" w14:textId="77777777" w:rsidR="00191DBD" w:rsidRPr="00191DBD" w:rsidRDefault="00191DBD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КУЙТУНСКИЙ РАЙОН</w:t>
      </w:r>
    </w:p>
    <w:p w14:paraId="5B582FF0" w14:textId="77777777" w:rsidR="00191DBD" w:rsidRPr="00191DBD" w:rsidRDefault="00191DBD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ХАРИКСКОЕ МУНИЦИПАЛЬНОЕ ОБРАЗОВАНИЕ</w:t>
      </w:r>
    </w:p>
    <w:p w14:paraId="613400DF" w14:textId="77777777" w:rsidR="00191DBD" w:rsidRPr="00191DBD" w:rsidRDefault="00191DBD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ХАРИКСКОГО СЕЛЬСКОГО ПОСЕЛЕНИЯ</w:t>
      </w:r>
    </w:p>
    <w:p w14:paraId="2312606D" w14:textId="63DE15BE" w:rsidR="00191DBD" w:rsidRDefault="00191DBD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1D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9F50D7D" w14:textId="77777777" w:rsidR="00097CD9" w:rsidRDefault="00097CD9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46879967" w14:textId="5814070D" w:rsidR="00097CD9" w:rsidRPr="00191DBD" w:rsidRDefault="00097CD9" w:rsidP="00191DBD">
      <w:pPr>
        <w:tabs>
          <w:tab w:val="decimal" w:pos="142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НАПРАВЛЕНИЯ СВЕДЕНИЙ ДЛЯ ВКЛЮЧЕНИЯ В РЕЕСТР ЛИЦ, УВОЛЕННЫХ В СВЯЗИ С УТРАТОЙ ДОВЕРИЯ, И ИСКЛЮЧЕНИЯ СВЕДЕНИИ ИЗ НЕГО</w:t>
      </w:r>
    </w:p>
    <w:p w14:paraId="130A0147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01DFC5CE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00B42E7B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1B67D278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79020F64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F15592A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10A7CCB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1A625E1A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4AC0C391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601B6D63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17405565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1A18C2C9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42F54A3F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572E39B0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2367F6DF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66768BFF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eastAsia="ru-RU"/>
        </w:rPr>
      </w:pPr>
    </w:p>
    <w:p w14:paraId="492942CE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70E4306C" w14:textId="77777777" w:rsidR="00191DBD" w:rsidRPr="00191DBD" w:rsidRDefault="00191DBD" w:rsidP="00191DBD">
      <w:pPr>
        <w:widowControl w:val="0"/>
        <w:tabs>
          <w:tab w:val="decimal" w:pos="142"/>
        </w:tabs>
        <w:spacing w:after="291" w:line="274" w:lineRule="exact"/>
        <w:ind w:left="20" w:right="20" w:firstLine="68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>В соответствии статьи 15 Федерального закона от 25.12.2008 № 273-Ф3 «О противодействии коррупции», постановления Правительства Российской Федерации от 05.03.2018 № 228 «О реестре лиц, уволенных в связи с утратой доверия», формирования единого порядка направления сведений для включения в реестр лиц, уволенных в связи с утратой доверия, и исключения сведений из него, руководствуясь Уставом Харикского муниципального образования, администрация Харикского муниципального образования</w:t>
      </w:r>
    </w:p>
    <w:p w14:paraId="7D22A56D" w14:textId="77777777" w:rsidR="00191DBD" w:rsidRPr="00191DBD" w:rsidRDefault="00191DBD" w:rsidP="00191DBD">
      <w:pPr>
        <w:widowControl w:val="0"/>
        <w:tabs>
          <w:tab w:val="decimal" w:pos="142"/>
          <w:tab w:val="left" w:pos="1441"/>
        </w:tabs>
        <w:spacing w:after="0" w:line="274" w:lineRule="exact"/>
        <w:ind w:left="142" w:right="2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1.</w:t>
      </w:r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>Утвердить порядок направления сведений для включения в реестр лиц, уволенных в связи с утратой доверия, и исключения сведений из него.</w:t>
      </w:r>
    </w:p>
    <w:p w14:paraId="35315317" w14:textId="77777777" w:rsidR="00191DBD" w:rsidRPr="00191DBD" w:rsidRDefault="00191DBD" w:rsidP="00191DBD">
      <w:pPr>
        <w:widowControl w:val="0"/>
        <w:tabs>
          <w:tab w:val="decimal" w:pos="142"/>
          <w:tab w:val="left" w:pos="1426"/>
        </w:tabs>
        <w:spacing w:after="0" w:line="274" w:lineRule="exact"/>
        <w:ind w:left="142" w:right="2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2.</w:t>
      </w:r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Настоящее постановление опубликовать в Вестнике Харикского муниципального образования и разместить на официальном сайте </w:t>
      </w:r>
      <w:proofErr w:type="spellStart"/>
      <w:proofErr w:type="gramStart"/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>ха</w:t>
      </w:r>
      <w:r w:rsidRPr="00191DBD">
        <w:rPr>
          <w:rFonts w:ascii="Arial" w:eastAsia="Times New Roman" w:hAnsi="Arial" w:cs="Arial"/>
          <w:color w:val="000000"/>
          <w:spacing w:val="3"/>
          <w:sz w:val="24"/>
          <w:szCs w:val="24"/>
          <w:u w:val="single"/>
          <w:shd w:val="clear" w:color="auto" w:fill="FFFFFF"/>
          <w:lang w:eastAsia="ru-RU"/>
        </w:rPr>
        <w:t>рик.рф</w:t>
      </w:r>
      <w:proofErr w:type="spellEnd"/>
      <w:proofErr w:type="gramEnd"/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в сети «Интернет».</w:t>
      </w:r>
    </w:p>
    <w:p w14:paraId="404D6303" w14:textId="77777777" w:rsidR="00191DBD" w:rsidRPr="00191DBD" w:rsidRDefault="00191DBD" w:rsidP="00191DBD">
      <w:pPr>
        <w:widowControl w:val="0"/>
        <w:tabs>
          <w:tab w:val="decimal" w:pos="142"/>
          <w:tab w:val="left" w:pos="1436"/>
        </w:tabs>
        <w:spacing w:after="0" w:line="274" w:lineRule="exact"/>
        <w:ind w:left="142" w:right="2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3.</w:t>
      </w:r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>Ознакомить с настоящим постановлением и утвержденным положением муниципальных служащих Харикского муниципального образования.</w:t>
      </w:r>
    </w:p>
    <w:p w14:paraId="73DC32C4" w14:textId="77777777" w:rsidR="00191DBD" w:rsidRPr="00191DBD" w:rsidRDefault="00191DBD" w:rsidP="00191DBD">
      <w:pPr>
        <w:widowControl w:val="0"/>
        <w:tabs>
          <w:tab w:val="decimal" w:pos="142"/>
          <w:tab w:val="left" w:pos="701"/>
        </w:tabs>
        <w:spacing w:after="0" w:line="274" w:lineRule="exac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  4.</w:t>
      </w:r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>Контроль за исполнением настоящего постановления оставляю за собой;</w:t>
      </w:r>
    </w:p>
    <w:p w14:paraId="619490BF" w14:textId="77777777" w:rsidR="00191DBD" w:rsidRPr="00191DBD" w:rsidRDefault="00191DBD" w:rsidP="00191DBD">
      <w:pPr>
        <w:widowControl w:val="0"/>
        <w:tabs>
          <w:tab w:val="decimal" w:pos="142"/>
          <w:tab w:val="left" w:pos="1426"/>
        </w:tabs>
        <w:spacing w:after="0" w:line="274" w:lineRule="exact"/>
        <w:ind w:right="20"/>
        <w:jc w:val="both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       5.</w:t>
      </w:r>
      <w:r w:rsidRPr="00191DBD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1B81DFDB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6075A0AF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BA24865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3BC016F8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69" w:lineRule="exact"/>
        <w:ind w:left="20" w:right="424"/>
        <w:rPr>
          <w:rFonts w:ascii="Arial" w:eastAsia="Times New Roman" w:hAnsi="Arial" w:cs="Arial"/>
          <w:spacing w:val="3"/>
          <w:lang w:eastAsia="ru-RU"/>
        </w:rPr>
      </w:pPr>
      <w:r w:rsidRPr="00191DBD">
        <w:rPr>
          <w:rFonts w:ascii="Arial" w:eastAsia="Times New Roman" w:hAnsi="Arial" w:cs="Arial"/>
          <w:spacing w:val="3"/>
          <w:lang w:eastAsia="ru-RU"/>
        </w:rPr>
        <w:t>Глава Харикского</w:t>
      </w:r>
      <w:r w:rsidRPr="00191DBD">
        <w:rPr>
          <w:rFonts w:ascii="Arial" w:eastAsia="Times New Roman" w:hAnsi="Arial" w:cs="Arial"/>
          <w:spacing w:val="3"/>
          <w:lang w:eastAsia="ru-RU"/>
        </w:rPr>
        <w:br/>
        <w:t>муниципального образования                                                   Е. В. Беломестных</w:t>
      </w:r>
    </w:p>
    <w:p w14:paraId="533DFE7C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lang w:eastAsia="ru-RU"/>
        </w:rPr>
      </w:pPr>
    </w:p>
    <w:p w14:paraId="0C58C573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449B7D8E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C2C93F2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753458D8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74413D91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05E3E17C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24E04A0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561438E7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60D7DA65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53E244C9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191DBD">
        <w:rPr>
          <w:rFonts w:ascii="Courier New" w:eastAsia="Courier New" w:hAnsi="Courier New" w:cs="Courier New"/>
          <w:color w:val="000000"/>
          <w:lang w:eastAsia="ru-RU"/>
        </w:rPr>
        <w:lastRenderedPageBreak/>
        <w:t>УТВЕРЖДЕНО</w:t>
      </w:r>
    </w:p>
    <w:p w14:paraId="2A75A2AC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191DBD">
        <w:rPr>
          <w:rFonts w:ascii="Courier New" w:eastAsia="Courier New" w:hAnsi="Courier New" w:cs="Courier New"/>
          <w:color w:val="000000"/>
          <w:lang w:eastAsia="ru-RU"/>
        </w:rPr>
        <w:t xml:space="preserve">               постановлением главы Харикского</w:t>
      </w:r>
    </w:p>
    <w:p w14:paraId="7DEE572E" w14:textId="77777777" w:rsidR="00191DBD" w:rsidRDefault="00191DBD" w:rsidP="00191DBD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191DBD">
        <w:rPr>
          <w:rFonts w:ascii="Courier New" w:eastAsia="Courier New" w:hAnsi="Courier New" w:cs="Courier New"/>
          <w:color w:val="000000"/>
          <w:lang w:eastAsia="ru-RU"/>
        </w:rPr>
        <w:t xml:space="preserve">муниципального образования </w:t>
      </w:r>
    </w:p>
    <w:p w14:paraId="3B93707B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  <w:r w:rsidRPr="00191DBD">
        <w:rPr>
          <w:rFonts w:ascii="Courier New" w:eastAsia="Courier New" w:hAnsi="Courier New" w:cs="Courier New"/>
          <w:color w:val="000000"/>
          <w:lang w:eastAsia="ru-RU"/>
        </w:rPr>
        <w:t>от «18» декабря 2025 г. № 41</w:t>
      </w:r>
    </w:p>
    <w:p w14:paraId="224EE066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jc w:val="right"/>
        <w:rPr>
          <w:rFonts w:ascii="Courier New" w:eastAsia="Courier New" w:hAnsi="Courier New" w:cs="Courier New"/>
          <w:color w:val="000000"/>
          <w:lang w:eastAsia="ru-RU"/>
        </w:rPr>
      </w:pPr>
    </w:p>
    <w:p w14:paraId="470367FF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jc w:val="center"/>
        <w:rPr>
          <w:rFonts w:ascii="Arial" w:eastAsia="Courier New" w:hAnsi="Arial" w:cs="Arial"/>
          <w:b/>
          <w:bCs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b/>
          <w:bCs/>
          <w:color w:val="000000"/>
          <w:sz w:val="24"/>
          <w:szCs w:val="24"/>
          <w:lang w:eastAsia="ru-RU"/>
        </w:rPr>
        <w:t>ПОРЯДОК НАПРАВЛЕНИЯ СВЕДЕНИЙ ДЛЯ ВКЛЮЧЕНИЯ В РЕЕСТР ЛИЦ, УВОЛЕННЫХ В СВЯЗИ С УТРАТОЙ ДОВЕРИЯ, И ИСКЛЮЧЕНИЯ СВЕДЕНИЙ ИЗ НЕГО</w:t>
      </w:r>
    </w:p>
    <w:p w14:paraId="68B96B4A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1.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Настоящим Порядок регламентирует порядок направления сведений о применении к муниципальным служащим Харикского муниципального образования взыскания в виде увольнения в связи с утратой доверия за совершение коррупционных правонарушений в высший исполнительный орган Иркутской области (далее - уполномоченный орган) для включения этих сведений в реестр лиц, уволенных в связи с утратой доверия (далее - реестр), и исключения сведений из него.</w:t>
      </w:r>
    </w:p>
    <w:p w14:paraId="2C55E4EE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2.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Администрация Харикского муниципального образования определяет должностное лицо, ответственное за направление сведений для размещения в реестр сведений, с использованием усиленной квалифицированной электронной подписи (далее - должностное лицо).</w:t>
      </w:r>
    </w:p>
    <w:p w14:paraId="763C3947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3.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Должностным лицом нап</w:t>
      </w:r>
      <w:bookmarkStart w:id="0" w:name="_GoBack"/>
      <w:bookmarkEnd w:id="0"/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равляются сведения об уволенных лицах в связи с утратой доверия для включения их в реестр, а также для исключения из реестра сведений об уволенных лицах в связи с утратой доверия в уполномоченный орган.</w:t>
      </w:r>
    </w:p>
    <w:p w14:paraId="7F6E492F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4.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Должностное лицо несет установленную законодательством Российской Федерации ответственность за достоверность, полноту и своевременность направления сведений в уполномоченный орган.</w:t>
      </w:r>
    </w:p>
    <w:p w14:paraId="44FA7B99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5.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Должностное лицо направляет информацию, указанную в настоящему Порядке, в уполномоченный орган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14:paraId="5864693C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6.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Для включения сведений в реестр должностное лицо направляет в уполномоченный орган следующую информацию:</w:t>
      </w:r>
    </w:p>
    <w:p w14:paraId="1F25F5AB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а)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фамилия, имя и отчество,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0E4E76EB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б)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идентификационный номер налогоплательщика (ИНН), присваиваемый налоговым органом Российской Федерации, - при наличии;</w:t>
      </w:r>
    </w:p>
    <w:p w14:paraId="7334C805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в)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страховой номер индивидуального лицевого счета (СНИЛС) - при наличии;</w:t>
      </w:r>
    </w:p>
    <w:p w14:paraId="4AEA5FED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г)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1C6EE788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д)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65B51D7A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е)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7038BFB0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ж)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дата и номер (реквизиты) приказа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537972F5" w14:textId="555F4733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7.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Сведения исключаются из реестра по следующим основаниям:</w:t>
      </w:r>
    </w:p>
    <w:p w14:paraId="753C0D46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а)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 xml:space="preserve">отмена акта о применении взыскания в виде увольнения (освобождения от должности) в связи с утратой доверия за совершение коррупционного 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lastRenderedPageBreak/>
        <w:t>правонарушения;</w:t>
      </w:r>
    </w:p>
    <w:p w14:paraId="1BD62254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б)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вступление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00EFB993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в)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07AEF3B4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г)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5DC7F5D0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>8.</w:t>
      </w:r>
      <w:r w:rsidRPr="00191DBD">
        <w:rPr>
          <w:rFonts w:ascii="Arial" w:eastAsia="Courier New" w:hAnsi="Arial" w:cs="Arial"/>
          <w:color w:val="000000"/>
          <w:sz w:val="24"/>
          <w:szCs w:val="24"/>
          <w:lang w:eastAsia="ru-RU"/>
        </w:rPr>
        <w:tab/>
        <w:t>Ответственное должностное лицо обязано подготовить и после доклада главе муниципального образования направить уведомление об исключении из реестра сведений в уполномоченный орган в течение 3 рабочих дней со дня наступления оснований, предусмотренных подпунктами «а», «б» пункта 7 настоящего Порядка, или со дня получения уведомления или письменного заявления лица, в отношении которого судом было принято решение об отмене приказа, явившегося основанием для включения сведений в реестр, и (или) родственников или свойственников умершего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5B2E2575" w14:textId="77777777" w:rsidR="00191DBD" w:rsidRPr="00191DBD" w:rsidRDefault="00191DBD" w:rsidP="00191DBD">
      <w:pPr>
        <w:widowControl w:val="0"/>
        <w:tabs>
          <w:tab w:val="decimal" w:pos="142"/>
        </w:tabs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/>
        </w:rPr>
      </w:pPr>
    </w:p>
    <w:p w14:paraId="145FE973" w14:textId="77777777" w:rsidR="00E42C31" w:rsidRDefault="00E42C31"/>
    <w:sectPr w:rsidR="00E42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4B0E88"/>
    <w:multiLevelType w:val="multilevel"/>
    <w:tmpl w:val="6DEC9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DBD"/>
    <w:rsid w:val="00097CD9"/>
    <w:rsid w:val="00191DBD"/>
    <w:rsid w:val="00E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57AB7"/>
  <w15:chartTrackingRefBased/>
  <w15:docId w15:val="{3EA358C4-D316-4561-9EAF-AB7CDBEB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2026-01-26T08:57:00Z</dcterms:created>
  <dcterms:modified xsi:type="dcterms:W3CDTF">2026-01-27T01:35:00Z</dcterms:modified>
</cp:coreProperties>
</file>