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EB04B" w14:textId="77777777" w:rsidR="00F22706" w:rsidRPr="00F22706" w:rsidRDefault="00F22706" w:rsidP="00F227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РОССИЙСКАЯ ФЕДЕРАЦИЯ</w:t>
      </w:r>
    </w:p>
    <w:p w14:paraId="09EE0E95" w14:textId="77777777" w:rsidR="00F22706" w:rsidRPr="00F22706" w:rsidRDefault="00F22706" w:rsidP="00F227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ИРКУТСКАЯ ОБЛАСТЬ</w:t>
      </w:r>
    </w:p>
    <w:p w14:paraId="0CB21BBC" w14:textId="77777777" w:rsidR="00F22706" w:rsidRPr="00F22706" w:rsidRDefault="00F22706" w:rsidP="00F227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КУЙТУНСКИЙ РАЙОН</w:t>
      </w:r>
    </w:p>
    <w:p w14:paraId="27DEB837" w14:textId="77777777" w:rsidR="00F22706" w:rsidRPr="00F22706" w:rsidRDefault="00F22706" w:rsidP="00F227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ХАРИКСКОЕ МУНИЦИПАЛЬНОЕ ОБРАЗОВАНИЕ</w:t>
      </w:r>
    </w:p>
    <w:p w14:paraId="264DE34F" w14:textId="77777777" w:rsidR="00F22706" w:rsidRPr="00F22706" w:rsidRDefault="00F22706" w:rsidP="00F227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АДМИНИСТРАЦИЯ</w:t>
      </w:r>
    </w:p>
    <w:p w14:paraId="15161290" w14:textId="77777777" w:rsidR="00F22706" w:rsidRPr="00F22706" w:rsidRDefault="00F22706" w:rsidP="00F227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ХАРИКСКОГО СЕЛЬСКОГО ПОСЕЛЕНИЯ</w:t>
      </w:r>
    </w:p>
    <w:p w14:paraId="0AD2CF05" w14:textId="77777777" w:rsidR="00F22706" w:rsidRPr="00F22706" w:rsidRDefault="00F22706" w:rsidP="00F227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45CA8D7" w14:textId="77777777" w:rsidR="00F22706" w:rsidRPr="00F22706" w:rsidRDefault="00F22706" w:rsidP="00F227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ПОСТАНОВЛЕНИЕ</w:t>
      </w:r>
    </w:p>
    <w:p w14:paraId="01C61886" w14:textId="77777777" w:rsidR="00F22706" w:rsidRPr="00F22706" w:rsidRDefault="00F22706" w:rsidP="00F227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7A78D0B" w14:textId="1355687F" w:rsidR="00F22706" w:rsidRPr="00F22706" w:rsidRDefault="00F22706" w:rsidP="00F22706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«</w:t>
      </w:r>
      <w:r w:rsidR="000F707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29</w:t>
      </w:r>
      <w:r w:rsidR="000F7071"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» </w:t>
      </w:r>
      <w:bookmarkStart w:id="0" w:name="_GoBack"/>
      <w:bookmarkEnd w:id="0"/>
      <w:r w:rsidR="000F7071"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сентября 2025</w:t>
      </w:r>
      <w:r w:rsidRPr="00F2270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года                           с. Харик                                                № </w:t>
      </w:r>
      <w:r w:rsidR="00A0543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36</w:t>
      </w:r>
    </w:p>
    <w:p w14:paraId="61DAB9F6" w14:textId="77777777" w:rsidR="00F22706" w:rsidRPr="00F22706" w:rsidRDefault="00F22706" w:rsidP="00F22706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CF07B" w14:textId="77777777" w:rsidR="00F22706" w:rsidRPr="00F22706" w:rsidRDefault="00F22706" w:rsidP="00F22706">
      <w:pPr>
        <w:tabs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прекращении права постоянного (бессрочного) </w:t>
      </w:r>
    </w:p>
    <w:p w14:paraId="3442578E" w14:textId="77777777" w:rsidR="00F22706" w:rsidRPr="00F22706" w:rsidRDefault="00F22706" w:rsidP="00F22706">
      <w:pPr>
        <w:tabs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пользования на земельные участки </w:t>
      </w:r>
    </w:p>
    <w:p w14:paraId="7025B741" w14:textId="77777777" w:rsidR="00F22706" w:rsidRPr="00F22706" w:rsidRDefault="00F22706" w:rsidP="00F22706">
      <w:pPr>
        <w:tabs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71F41C31" w14:textId="77777777" w:rsidR="00F22706" w:rsidRPr="00F22706" w:rsidRDefault="00F22706" w:rsidP="00F22706">
      <w:pPr>
        <w:tabs>
          <w:tab w:val="left" w:pos="709"/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Земельным кодексом Российской Федерации, Федеральным законом от 25 октября 2001 г. № 137-ФЗ "О введении в действие Земельного кодекса Российской Федерации", руководствуясь </w:t>
      </w:r>
      <w:r w:rsidRPr="00F2270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Уставом Харикского муниципального образования, Администрация Харикского сельского поселения </w:t>
      </w:r>
      <w:r w:rsidRPr="00F22706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</w:p>
    <w:p w14:paraId="3CEA6D13" w14:textId="77777777" w:rsidR="00F22706" w:rsidRPr="00F22706" w:rsidRDefault="00F22706" w:rsidP="00F22706">
      <w:pPr>
        <w:tabs>
          <w:tab w:val="left" w:pos="709"/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6753B0" w14:textId="77777777" w:rsidR="00F22706" w:rsidRPr="00F22706" w:rsidRDefault="00F22706" w:rsidP="00F22706">
      <w:pPr>
        <w:tabs>
          <w:tab w:val="left" w:pos="709"/>
          <w:tab w:val="left" w:pos="2977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П О С Т А Н О В Л Я Е Т:</w:t>
      </w:r>
    </w:p>
    <w:p w14:paraId="7F023BFC" w14:textId="77777777" w:rsidR="00F22706" w:rsidRPr="00F22706" w:rsidRDefault="00F22706" w:rsidP="00F2270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42378" w14:textId="77777777" w:rsidR="00F22706" w:rsidRPr="00F22706" w:rsidRDefault="00F22706" w:rsidP="00F22706">
      <w:pPr>
        <w:tabs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Прекратить право постоянного (бессрочного) пользования Администрации Харикского сельского поселения Куйтунского р-на на следующие земельные участки:</w:t>
      </w:r>
    </w:p>
    <w:p w14:paraId="66915BE1" w14:textId="77777777" w:rsidR="00865D92" w:rsidRDefault="00F22706" w:rsidP="00F22706">
      <w:pPr>
        <w:tabs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кадастровым номером 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38:10:180</w:t>
      </w:r>
      <w:r w:rsidR="00B0293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01:5</w:t>
      </w:r>
      <w:r w:rsidR="00B02931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общей площадью </w:t>
      </w:r>
      <w:r w:rsid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>20900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  категория земель: 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Земли </w:t>
      </w:r>
      <w:r w:rsid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населённых пунктов</w:t>
      </w:r>
      <w:r w:rsidR="00A0543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5D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разрешенн</w:t>
      </w:r>
      <w:r w:rsidR="00A05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65D92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</w:t>
      </w:r>
      <w:r w:rsidR="00A05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865D92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размещение и устройство спортивных площадок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расположенный по адресу: 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Иркутская область, Куйтунский район, </w:t>
      </w:r>
      <w:r w:rsid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село Харик, улица Озерная 25.</w:t>
      </w:r>
    </w:p>
    <w:p w14:paraId="717EA3CC" w14:textId="77777777" w:rsidR="00865D92" w:rsidRDefault="00F22706" w:rsidP="00F22706">
      <w:pPr>
        <w:tabs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кадастровым номером 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38:10:180</w:t>
      </w:r>
      <w:r w:rsidR="00B02931">
        <w:rPr>
          <w:rFonts w:ascii="Times New Roman" w:eastAsia="Times New Roman" w:hAnsi="Times New Roman" w:cs="Times New Roman"/>
          <w:sz w:val="24"/>
          <w:szCs w:val="24"/>
          <w:lang w:eastAsia="ru-RU"/>
        </w:rPr>
        <w:t>102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02931">
        <w:rPr>
          <w:rFonts w:ascii="Times New Roman" w:eastAsia="Times New Roman" w:hAnsi="Times New Roman" w:cs="Times New Roman"/>
          <w:sz w:val="24"/>
          <w:szCs w:val="24"/>
          <w:lang w:eastAsia="ru-RU"/>
        </w:rPr>
        <w:t>558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общей площадью </w:t>
      </w:r>
      <w:r w:rsid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>516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 категория земель:</w:t>
      </w:r>
      <w:r w:rsidR="00865D92" w:rsidRP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5D92"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Земли </w:t>
      </w:r>
      <w:r w:rsid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населённых пунктов </w:t>
      </w:r>
      <w:r w:rsidR="00865D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</w:t>
      </w:r>
      <w:r w:rsidR="00865D92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65D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865D92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разрешенным использованием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65D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отдых (рекреация),</w:t>
      </w:r>
      <w:r w:rsidR="00865D92" w:rsidRPr="00865D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65D92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расположенный по </w:t>
      </w:r>
      <w:r w:rsidR="00A0543B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адресу: Российская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Федерация, Иркутская область, Куйтунский район</w:t>
      </w:r>
      <w:r w:rsid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село Харик, улица Юбилейная №20а</w:t>
      </w:r>
    </w:p>
    <w:p w14:paraId="225EB9E1" w14:textId="77777777" w:rsidR="00F22706" w:rsidRPr="00F22706" w:rsidRDefault="00F22706" w:rsidP="00F22706">
      <w:pPr>
        <w:tabs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кадастровым номером 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38:10:</w:t>
      </w:r>
      <w:r w:rsidR="00B02931">
        <w:rPr>
          <w:rFonts w:ascii="Times New Roman" w:eastAsia="Times New Roman" w:hAnsi="Times New Roman" w:cs="Times New Roman"/>
          <w:sz w:val="24"/>
          <w:szCs w:val="24"/>
          <w:lang w:eastAsia="ru-RU"/>
        </w:rPr>
        <w:t>180102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02931">
        <w:rPr>
          <w:rFonts w:ascii="Times New Roman" w:eastAsia="Times New Roman" w:hAnsi="Times New Roman" w:cs="Times New Roman"/>
          <w:sz w:val="24"/>
          <w:szCs w:val="24"/>
          <w:lang w:eastAsia="ru-RU"/>
        </w:rPr>
        <w:t>559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общей площадью </w:t>
      </w:r>
      <w:r w:rsidR="00A0543B">
        <w:rPr>
          <w:rFonts w:ascii="Times New Roman" w:eastAsia="Times New Roman" w:hAnsi="Times New Roman" w:cs="Times New Roman"/>
          <w:sz w:val="24"/>
          <w:szCs w:val="24"/>
          <w:lang w:eastAsia="ru-RU"/>
        </w:rPr>
        <w:t>1112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 категория земель: </w:t>
      </w:r>
      <w:r w:rsidR="00A0543B"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Земли </w:t>
      </w:r>
      <w:r w:rsidR="00A05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населённых пунктов, </w:t>
      </w:r>
      <w:r w:rsidR="00A05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</w:t>
      </w:r>
      <w:r w:rsidR="00A0543B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разрешенн</w:t>
      </w:r>
      <w:r w:rsidR="00A05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A0543B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использовани</w:t>
      </w:r>
      <w:r w:rsidR="00A05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0543B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A05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историко-культурная деятельность</w:t>
      </w:r>
      <w:r w:rsidR="00A0543B"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0543B"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расположенный по адресу</w:t>
      </w: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Иркутская область, Куйтунский район, </w:t>
      </w:r>
      <w:r w:rsidR="00865D9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село Харик улица Нагорная №2а</w:t>
      </w:r>
    </w:p>
    <w:p w14:paraId="270DAE74" w14:textId="77777777" w:rsidR="00F22706" w:rsidRPr="00F22706" w:rsidRDefault="00F22706" w:rsidP="00F2270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Администрации Харикского сельского поселения обеспечить прекращения права постоянного (бессрочного) пользования на земельные участки в соответствии </w:t>
      </w: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Федеральным Законом от 13.07.2015 года № 218-ФЗ «О государственной регистрации недвижимости».</w:t>
      </w:r>
    </w:p>
    <w:p w14:paraId="52EA5714" w14:textId="77777777" w:rsidR="00F22706" w:rsidRPr="00F22706" w:rsidRDefault="00F22706" w:rsidP="00F2270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706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подписания.</w:t>
      </w:r>
    </w:p>
    <w:p w14:paraId="031B8A4A" w14:textId="77777777" w:rsidR="00F22706" w:rsidRPr="00F22706" w:rsidRDefault="00F22706" w:rsidP="00F22706">
      <w:pPr>
        <w:tabs>
          <w:tab w:val="left" w:pos="709"/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4DB33" w14:textId="77777777" w:rsidR="00F22706" w:rsidRPr="00F22706" w:rsidRDefault="00F22706" w:rsidP="00F22706">
      <w:pPr>
        <w:tabs>
          <w:tab w:val="left" w:pos="709"/>
          <w:tab w:val="left" w:pos="297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AA14B6" w14:textId="77777777" w:rsidR="00F22706" w:rsidRPr="00F22706" w:rsidRDefault="00F22706" w:rsidP="00F227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227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Глава Харикского </w:t>
      </w:r>
    </w:p>
    <w:p w14:paraId="1EE96B27" w14:textId="77777777" w:rsidR="00F22706" w:rsidRPr="00F22706" w:rsidRDefault="00F22706" w:rsidP="00F227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22706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 образования</w:t>
      </w:r>
      <w:r w:rsidRPr="00F2270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2270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2270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22706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Е.В. Беломестных</w:t>
      </w:r>
    </w:p>
    <w:p w14:paraId="7BC07342" w14:textId="77777777" w:rsidR="00F22706" w:rsidRPr="00F22706" w:rsidRDefault="00F22706" w:rsidP="00F227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129EBE" w14:textId="77777777" w:rsidR="00F22706" w:rsidRPr="00F22706" w:rsidRDefault="00F22706" w:rsidP="00F22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60AAED" w14:textId="77777777" w:rsidR="00F22706" w:rsidRPr="00F22706" w:rsidRDefault="00F22706" w:rsidP="00F227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18A2003" w14:textId="77777777" w:rsidR="00F22706" w:rsidRPr="00F22706" w:rsidRDefault="00F22706" w:rsidP="00F227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1AFAEBBC" w14:textId="77777777" w:rsidR="00F22706" w:rsidRPr="00F22706" w:rsidRDefault="00F22706" w:rsidP="00F227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7323A34" w14:textId="77777777" w:rsidR="00F22706" w:rsidRPr="00F22706" w:rsidRDefault="00F22706" w:rsidP="00F227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4CEFAB7D" w14:textId="77777777" w:rsidR="00F22706" w:rsidRPr="00F22706" w:rsidRDefault="00F22706" w:rsidP="00F227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192C902" w14:textId="77777777" w:rsidR="00F22706" w:rsidRPr="00F22706" w:rsidRDefault="00F22706" w:rsidP="00F227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1736091A" w14:textId="77777777" w:rsidR="00F22706" w:rsidRPr="00F22706" w:rsidRDefault="00F22706" w:rsidP="00F227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0F07E6D7" w14:textId="77777777" w:rsidR="00751127" w:rsidRPr="00F22706" w:rsidRDefault="00751127">
      <w:pPr>
        <w:rPr>
          <w:lang w:val="x-none"/>
        </w:rPr>
      </w:pPr>
    </w:p>
    <w:sectPr w:rsidR="00751127" w:rsidRPr="00F22706" w:rsidSect="004F418C">
      <w:pgSz w:w="11906" w:h="16838"/>
      <w:pgMar w:top="993" w:right="851" w:bottom="454" w:left="1701" w:header="284" w:footer="28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706"/>
    <w:rsid w:val="000F7071"/>
    <w:rsid w:val="00751127"/>
    <w:rsid w:val="00865D92"/>
    <w:rsid w:val="00A0543B"/>
    <w:rsid w:val="00B02931"/>
    <w:rsid w:val="00F2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84028"/>
  <w15:chartTrackingRefBased/>
  <w15:docId w15:val="{46F346E8-418E-4F78-8CFA-FB2376AE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2025-10-01T07:51:00Z</cp:lastPrinted>
  <dcterms:created xsi:type="dcterms:W3CDTF">2025-10-01T07:13:00Z</dcterms:created>
  <dcterms:modified xsi:type="dcterms:W3CDTF">2025-11-06T02:16:00Z</dcterms:modified>
</cp:coreProperties>
</file>