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24A" w:rsidRPr="006A760D" w:rsidRDefault="002D51EF" w:rsidP="006A7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634A41" wp14:editId="1A477220">
            <wp:extent cx="6210300" cy="4391025"/>
            <wp:effectExtent l="0" t="0" r="0" b="9525"/>
            <wp:docPr id="1" name="Рисунок 1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00"/>
                    <a:stretch/>
                  </pic:blipFill>
                  <pic:spPr bwMode="auto">
                    <a:xfrm>
                      <a:off x="0" y="0"/>
                      <a:ext cx="621030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8"/>
          <w:szCs w:val="18"/>
        </w:rPr>
        <w:br/>
      </w:r>
      <w:r w:rsidR="006A760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t>В связи с установившейся холодной погодой население активно использует в быту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60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t>Кроме этого, использование дополнительных бытовых электроприборов многократно увеличивают нагрузку на электросеть, которая может привести к перегрузке и короткому замыканию в местах соединения проводов, и возгоранию ветхих проводов.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60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t>Необходимо строго соблюдать установленные для всех правила пожарной безопасности в быту и, прежде всего, требования пожарной безопасности при установке и эксплуатации электроприборов.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  <w:t>· Следует вовремя проводить ревизию электропроводки и замер сопротивления изоляции электропроводов, содержать в исправном состоянии розетки, выключатели, рубильники и другие электроприборы.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  <w:t>· 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  <w:t>· Уходя из дома, следует выключать бытовую технику, не оставлять без присмотра включенные электроприборы, работающие в режиме ожидания. Даже поставленный на зарядку аккумулятора мобильный телефон и ноутбук могут стать причиной возгорания.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  <w:t>· Не следует разбирать и ремонтировать электрооборудование и электротехнику самостоятельно, безопаснее доверить починку прибора специалисту.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60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t>Пожары с наиболее тяжелыми последствиями (гибель людей и большой материальный ущерб) происходят в ночное время.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60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t xml:space="preserve">И ещё. Напоминаем вам: чтобы уберечь себя и своих близких от пожара, следует также навсегда отказаться от привычки курить в жилых помещениях, не оставлять 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непотушенной сигарету, ни в коем случае не бросать не потушенные спички и окурки на пол.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60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bookmarkStart w:id="0" w:name="_GoBack"/>
      <w:bookmarkEnd w:id="0"/>
      <w:r w:rsidRPr="006A760D">
        <w:rPr>
          <w:rFonts w:ascii="Times New Roman" w:hAnsi="Times New Roman" w:cs="Times New Roman"/>
          <w:color w:val="000000"/>
          <w:sz w:val="24"/>
          <w:szCs w:val="24"/>
        </w:rPr>
        <w:t>Если произошло возгорание, звоните по телефону  101, 112.</w:t>
      </w:r>
      <w:r w:rsidRPr="006A760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Постарайтесь как можно быстрее покинуть горящее помещение. </w:t>
      </w:r>
      <w:r w:rsidRPr="006A760D">
        <w:rPr>
          <w:rFonts w:ascii="Times New Roman" w:hAnsi="Times New Roman" w:cs="Times New Roman"/>
          <w:b/>
          <w:sz w:val="24"/>
          <w:szCs w:val="24"/>
        </w:rPr>
        <w:t>Не теряйте времени на спасение имущества, главное – спасти себя и других, попавших в беду.</w:t>
      </w:r>
    </w:p>
    <w:p w:rsidR="006A760D" w:rsidRDefault="006A760D" w:rsidP="006A760D">
      <w:pPr>
        <w:pStyle w:val="a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A760D" w:rsidRDefault="006A760D" w:rsidP="006A760D">
      <w:pPr>
        <w:pStyle w:val="a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A760D" w:rsidRPr="00B31BCD" w:rsidRDefault="006A760D" w:rsidP="006A760D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1BCD">
        <w:rPr>
          <w:rFonts w:ascii="Times New Roman" w:hAnsi="Times New Roman" w:cs="Times New Roman"/>
          <w:sz w:val="20"/>
          <w:szCs w:val="20"/>
          <w:lang w:eastAsia="ru-RU"/>
        </w:rPr>
        <w:t xml:space="preserve">Инструктор </w:t>
      </w:r>
      <w:r>
        <w:rPr>
          <w:rFonts w:ascii="Times New Roman" w:hAnsi="Times New Roman" w:cs="Times New Roman"/>
          <w:sz w:val="20"/>
          <w:szCs w:val="20"/>
          <w:lang w:eastAsia="ru-RU"/>
        </w:rPr>
        <w:t>о</w:t>
      </w:r>
      <w:r w:rsidRPr="00B31BCD">
        <w:rPr>
          <w:rFonts w:ascii="Times New Roman" w:hAnsi="Times New Roman" w:cs="Times New Roman"/>
          <w:sz w:val="20"/>
          <w:szCs w:val="20"/>
          <w:lang w:eastAsia="ru-RU"/>
        </w:rPr>
        <w:t xml:space="preserve">тряда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противопожарной службы</w:t>
      </w:r>
      <w:r w:rsidRPr="00B31BCD">
        <w:rPr>
          <w:rFonts w:ascii="Times New Roman" w:hAnsi="Times New Roman" w:cs="Times New Roman"/>
          <w:sz w:val="20"/>
          <w:szCs w:val="20"/>
          <w:lang w:eastAsia="ru-RU"/>
        </w:rPr>
        <w:t xml:space="preserve"> №6</w:t>
      </w:r>
    </w:p>
    <w:p w:rsidR="006A760D" w:rsidRPr="00B31BCD" w:rsidRDefault="006A760D" w:rsidP="006A760D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31BCD">
        <w:rPr>
          <w:rFonts w:ascii="Times New Roman" w:hAnsi="Times New Roman" w:cs="Times New Roman"/>
          <w:sz w:val="20"/>
          <w:szCs w:val="20"/>
          <w:lang w:eastAsia="ru-RU"/>
        </w:rPr>
        <w:t xml:space="preserve"> ОГБУ «ПСС Иркутской области»</w:t>
      </w:r>
    </w:p>
    <w:p w:rsidR="006A760D" w:rsidRPr="00B31BCD" w:rsidRDefault="006A760D" w:rsidP="006A760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31BCD">
        <w:rPr>
          <w:rFonts w:ascii="Times New Roman" w:hAnsi="Times New Roman" w:cs="Times New Roman"/>
          <w:sz w:val="20"/>
          <w:szCs w:val="20"/>
          <w:lang w:eastAsia="ru-RU"/>
        </w:rPr>
        <w:t>Е.Г. Степанюк</w:t>
      </w:r>
    </w:p>
    <w:p w:rsidR="006A760D" w:rsidRPr="00266A1F" w:rsidRDefault="006A760D" w:rsidP="006A76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760D" w:rsidRDefault="006A760D" w:rsidP="006A760D">
      <w:pPr>
        <w:jc w:val="both"/>
      </w:pPr>
    </w:p>
    <w:sectPr w:rsidR="006A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DA"/>
    <w:rsid w:val="002D51EF"/>
    <w:rsid w:val="0031024A"/>
    <w:rsid w:val="006A760D"/>
    <w:rsid w:val="009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4EE11"/>
  <w15:chartTrackingRefBased/>
  <w15:docId w15:val="{9C265F4A-520F-422B-9FAC-EFA74546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76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2019-08-27T13:15:00Z</dcterms:created>
  <dcterms:modified xsi:type="dcterms:W3CDTF">2019-09-18T01:28:00Z</dcterms:modified>
</cp:coreProperties>
</file>