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23295" w14:textId="77777777" w:rsidR="006E0400" w:rsidRPr="006E0400" w:rsidRDefault="003D132E" w:rsidP="006E040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E040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РОССИЙСКАЯ ФЕДЕРАЦИЯ</w:t>
      </w:r>
    </w:p>
    <w:p w14:paraId="1DFB5F2A" w14:textId="77777777" w:rsidR="006E0400" w:rsidRPr="006E0400" w:rsidRDefault="003D132E" w:rsidP="006E040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E040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ИРКУТСКАЯ ОБЛАСТЬ</w:t>
      </w:r>
    </w:p>
    <w:p w14:paraId="4F7E8A5A" w14:textId="77777777" w:rsidR="006E0400" w:rsidRPr="006E0400" w:rsidRDefault="006E0400" w:rsidP="006E040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E040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КУЙТУНСКИЙ РАЙОН</w:t>
      </w:r>
    </w:p>
    <w:p w14:paraId="448E6C19" w14:textId="77777777" w:rsidR="006E0400" w:rsidRPr="006E0400" w:rsidRDefault="003D132E" w:rsidP="006E040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E040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ХАРИКСКОГО</w:t>
      </w:r>
    </w:p>
    <w:p w14:paraId="26D5C6E9" w14:textId="77777777" w:rsidR="006E0400" w:rsidRPr="006E0400" w:rsidRDefault="006E0400" w:rsidP="006E040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E040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МУНИЦИПАЛЬНОГО ОБРАЗОВАНИЯ</w:t>
      </w:r>
    </w:p>
    <w:p w14:paraId="723CAB96" w14:textId="77777777" w:rsidR="006E0400" w:rsidRPr="006E0400" w:rsidRDefault="006E0400" w:rsidP="006E040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E040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 О С Т А Н О В Л Е Н И Е</w:t>
      </w:r>
    </w:p>
    <w:p w14:paraId="1C8F9C9F" w14:textId="77777777" w:rsidR="006E0400" w:rsidRPr="006E0400" w:rsidRDefault="006E0400" w:rsidP="006E040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C782E71" w14:textId="025438CF" w:rsidR="006E0400" w:rsidRPr="006E0400" w:rsidRDefault="00AA06A1" w:rsidP="006E0400">
      <w:pPr>
        <w:tabs>
          <w:tab w:val="left" w:pos="1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17</w:t>
      </w:r>
      <w:r w:rsidR="006E0400" w:rsidRPr="006E04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3D132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</w:t>
      </w:r>
      <w:r w:rsidR="006E0400" w:rsidRPr="006E04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.20</w:t>
      </w:r>
      <w:r w:rsidR="003D132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24</w:t>
      </w:r>
      <w:r w:rsidR="006E0400" w:rsidRPr="006E04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                                            с. Харик                                                 №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88</w:t>
      </w:r>
    </w:p>
    <w:p w14:paraId="399A851C" w14:textId="77777777" w:rsidR="003D132E" w:rsidRPr="003D132E" w:rsidRDefault="003D132E" w:rsidP="003D132E">
      <w:pPr>
        <w:tabs>
          <w:tab w:val="left" w:pos="1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bookmarkStart w:id="0" w:name="_Hlk182405946"/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«О внесении изменений и дополнений в Постановление №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12</w:t>
      </w: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7F157C3" w14:textId="77777777" w:rsidR="003D132E" w:rsidRPr="003D132E" w:rsidRDefault="003D132E" w:rsidP="003D132E">
      <w:pPr>
        <w:tabs>
          <w:tab w:val="left" w:pos="1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от 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5</w:t>
      </w: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01</w:t>
      </w: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17</w:t>
      </w: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года «Об утверждении административного </w:t>
      </w:r>
    </w:p>
    <w:p w14:paraId="00C0D6D2" w14:textId="77777777" w:rsidR="003D132E" w:rsidRPr="003D132E" w:rsidRDefault="003D132E" w:rsidP="003D132E">
      <w:pPr>
        <w:tabs>
          <w:tab w:val="left" w:pos="1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регламента предоставления муниципальной услуги  </w:t>
      </w:r>
    </w:p>
    <w:p w14:paraId="00FDD6E3" w14:textId="77777777" w:rsidR="003D132E" w:rsidRPr="003D132E" w:rsidRDefault="003D132E" w:rsidP="003D132E">
      <w:pPr>
        <w:tabs>
          <w:tab w:val="left" w:pos="1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«Выдача разрешения на использование земель или земельных </w:t>
      </w:r>
    </w:p>
    <w:p w14:paraId="25297678" w14:textId="77777777" w:rsidR="003D132E" w:rsidRPr="003D132E" w:rsidRDefault="003D132E" w:rsidP="003D132E">
      <w:pPr>
        <w:tabs>
          <w:tab w:val="left" w:pos="1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участков, находящихся в муниципальной собственности, без </w:t>
      </w:r>
    </w:p>
    <w:p w14:paraId="42B29AD1" w14:textId="77777777" w:rsidR="003D132E" w:rsidRPr="003D132E" w:rsidRDefault="003D132E" w:rsidP="003D132E">
      <w:pPr>
        <w:tabs>
          <w:tab w:val="left" w:pos="1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D132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предоставления земельных участков и предоставления сервитута»»</w:t>
      </w:r>
    </w:p>
    <w:bookmarkEnd w:id="0"/>
    <w:p w14:paraId="58EA1E7A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E79FDAA" w14:textId="257B180E" w:rsidR="00335FDC" w:rsidRPr="00335FDC" w:rsidRDefault="00335FDC" w:rsidP="00335FDC">
      <w:pPr>
        <w:widowControl w:val="0"/>
        <w:autoSpaceDE w:val="0"/>
        <w:autoSpaceDN w:val="0"/>
        <w:adjustRightInd w:val="0"/>
        <w:spacing w:after="0" w:line="240" w:lineRule="auto"/>
        <w:ind w:firstLine="6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7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Федеральными законами от 27 июля 2010 года №210-ФЗ  «Об организации предоставления государственных и муниципальных услуг», от 6 октября 2003 года №131-ФЗ «Об общих принципах организации местного самоуправления в Российской Федерации», руководствуясь Уставом </w:t>
      </w:r>
      <w:r w:rsidR="0073379D" w:rsidRPr="0073379D">
        <w:rPr>
          <w:rFonts w:ascii="Times New Roman" w:eastAsia="Calibri" w:hAnsi="Times New Roman" w:cs="Times New Roman"/>
          <w:sz w:val="24"/>
          <w:szCs w:val="24"/>
          <w:lang w:eastAsia="ru-RU"/>
        </w:rPr>
        <w:t>Харикского</w:t>
      </w:r>
      <w:r w:rsidRPr="007337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образования, а также  в целях совершенствования работы по предоставлению муниципальных услуг и исполнению муниципальных услуг администрация </w:t>
      </w:r>
      <w:r w:rsidR="0073379D" w:rsidRPr="0073379D">
        <w:rPr>
          <w:rFonts w:ascii="Times New Roman" w:eastAsia="Calibri" w:hAnsi="Times New Roman" w:cs="Times New Roman"/>
          <w:sz w:val="24"/>
          <w:szCs w:val="24"/>
          <w:lang w:eastAsia="ru-RU"/>
        </w:rPr>
        <w:t>Харикского</w:t>
      </w:r>
      <w:r w:rsidRPr="007337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14:paraId="49051F4D" w14:textId="77777777" w:rsidR="00335FDC" w:rsidRPr="00335FDC" w:rsidRDefault="00335FDC" w:rsidP="00335FDC">
      <w:pPr>
        <w:widowControl w:val="0"/>
        <w:autoSpaceDE w:val="0"/>
        <w:autoSpaceDN w:val="0"/>
        <w:adjustRightInd w:val="0"/>
        <w:spacing w:after="0" w:line="240" w:lineRule="auto"/>
        <w:ind w:firstLine="6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48E9DD2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ПОСТАНОВЛЯЕТ:</w:t>
      </w:r>
    </w:p>
    <w:p w14:paraId="4E495AC1" w14:textId="77777777" w:rsidR="00335FDC" w:rsidRPr="00335FDC" w:rsidRDefault="00335FDC" w:rsidP="00335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1. Внести изменения и дополнения в 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сервитута», следующего содержания:</w:t>
      </w:r>
    </w:p>
    <w:p w14:paraId="6F2B734E" w14:textId="77777777" w:rsidR="00335FDC" w:rsidRPr="00335FDC" w:rsidRDefault="00335FDC" w:rsidP="00335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Пункт 1.1.  изложить в новой редакции:</w:t>
      </w:r>
    </w:p>
    <w:p w14:paraId="70F36554" w14:textId="77777777" w:rsidR="00335FDC" w:rsidRPr="00335FDC" w:rsidRDefault="00335FDC" w:rsidP="00335FD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«1.1. Разрешения на использование земель или земельного участка, находящихся в муници</w:t>
      </w: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пальной собственности, без предоставления земельных участков и установления сервитута выда</w:t>
      </w: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ется в следующих целях:</w:t>
      </w:r>
    </w:p>
    <w:p w14:paraId="44833A3B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1. Подземные линейные сооружения, а также их наземные части и сооружения, технологически необходимые для их использования, для размещения которых не требуется разрешения на строительство.</w:t>
      </w:r>
    </w:p>
    <w:p w14:paraId="795DC6DE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2. Водопроводы и водоводы всех видов, для размещения которых не требуется разрешения на строительство.</w:t>
      </w:r>
    </w:p>
    <w:p w14:paraId="1DA31FE5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3. Линейные сооружения канализации (в том числе ливневой) и водоотведения, для размещения которых не требуется разрешения на строительство.</w:t>
      </w:r>
    </w:p>
    <w:p w14:paraId="160B67BD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4. Элементы благоустройства территории, в том числе малые архитектурные формы,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территории.</w:t>
      </w:r>
    </w:p>
    <w:p w14:paraId="4E978571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4.1. Пандусы и другие приспособления, обеспечивающие передвижение маломобильных групп населения, за исключением пандусов и оборудования, относящихся к конструктивным элементам зданий, сооружений.</w:t>
      </w:r>
    </w:p>
    <w:p w14:paraId="25E71A57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5. Линии электропередачи классом напряжения до 35 кВ, а также связанные с ними трансформаторные подстанции, распределительные пункты и иное предназначенное для осуществления передачи электрической энергии оборудование, для размещения которых не требуется разрешения на строительство.</w:t>
      </w:r>
    </w:p>
    <w:p w14:paraId="2DEA50BA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6. Нефтепроводы и нефтепродуктопроводы диаметром DN 300 и менее, газопроводы и иные трубопроводы давлением до 1,2 Мпа, для размещения которых не требуется разрешения на строительство.</w:t>
      </w:r>
    </w:p>
    <w:p w14:paraId="1127B03D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7. Тепловые сети всех видов, включая сети горячего водоснабжения, для размещения которых не требуется разрешения на строительство.</w:t>
      </w:r>
    </w:p>
    <w:p w14:paraId="3AA0BE45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8. Геодезические пункты государственной геодезической сети, нивелирные пункты государственной нивелирной сети, гравиметрические пункты государственной гравиметрической сети, а также геодезические пункты геодезических сетей специального назначения, геодезические, межевые, предупреждающие и иные знаки, включая информационные табло (стелы) и флагштоки.</w:t>
      </w:r>
    </w:p>
    <w:p w14:paraId="43B03A0D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9. Защитные сооружения гражданской обороны, сооружения инженерной защиты, для размещения которых не требуется разрешения на строительство.</w:t>
      </w:r>
    </w:p>
    <w:p w14:paraId="5AAFEE85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10. Объекты, предназначенные для обеспечения пользования недрами, для размещения которых не требуется разрешения на строительство.</w:t>
      </w:r>
    </w:p>
    <w:p w14:paraId="2A5E5071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11. Линии связи, линейно-кабельные сооружения связи и иные сооружения связи, для размещения которых не требуется разрешения на строительство.</w:t>
      </w:r>
    </w:p>
    <w:p w14:paraId="7F40B6A5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12. Проезды, в том числе вдольтрассовые, и подъездные дороги, для размещения которых не требуется разрешения на строительство.</w:t>
      </w:r>
    </w:p>
    <w:p w14:paraId="70ABCF99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13. Пожарные водоемы и места сосредоточения средств пожаротушения.</w:t>
      </w:r>
    </w:p>
    <w:p w14:paraId="0A4823EF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14. Пруды-испарители.</w:t>
      </w:r>
    </w:p>
    <w:p w14:paraId="0C974B57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15. Отдельно стоящие ветроэнергетические установки и солнечные батареи, для размещения которых не требуется разрешения на строительство.</w:t>
      </w:r>
    </w:p>
    <w:p w14:paraId="2331EEF9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16. Пункты охраны правопорядка и стационарные посты дорожно-патрульной службы, для размещения которых не требуется разрешения на строительство.</w:t>
      </w:r>
    </w:p>
    <w:p w14:paraId="4DA979EF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17. Пункты весового контроля автомобилей, для размещения которых не требуется разрешения на строительство.</w:t>
      </w:r>
    </w:p>
    <w:p w14:paraId="79B7977E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18. Ограждающие устройства (ворота, калитки, шлагбаумы, в том числе автоматические, и декоративные ограждения (заборы), размещаемые на придомовых территориях многоквартирных домов.</w:t>
      </w:r>
    </w:p>
    <w:p w14:paraId="133BBC87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19. Нестационарные объекты для оказания услуг общественного питания (сезонные (летние) кафе предприятий общественного питания), бытовых услуг, нестационарные объекты для организации обслуживания зон отдыха населения, в том числе на пляжных территориях в прибрежных защитных полосах водных объектов (теневые навесы, аэрарии, солярии, кабинки для переодевания, душевые кабинки, временные павильоны и киоски, туалеты, питьевые фонтанчики и другое оборудование, в том числе для санитарной очистки территории, пункты проката инвентаря, медицинские пункты первой помощи, площадки или поляны для пикников, танцевальные, спортивные и детские игровые площадки и городки), за исключением расположенных на землях лесного фонда указанных нестационарных объектов.</w:t>
      </w:r>
    </w:p>
    <w:p w14:paraId="75BC5557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20. Лодочные станции, для размещения которых не требуется разрешения на строительство.</w:t>
      </w:r>
    </w:p>
    <w:p w14:paraId="5522E3B0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21. Объекты, предназначенные для обеспечения безопасности людей на водных объектах, сооружения водно-спасательных станций и постов в береговой и прибрежной защитных полосах водных объектов, для размещения которых не требуется разрешения на строительство.</w:t>
      </w:r>
    </w:p>
    <w:p w14:paraId="3685C528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22. Пункты и места приема (сбора) вторичного сырья и вторичных ресурсов, для размещения которых не  требуется разрешения на строительство.</w:t>
      </w:r>
    </w:p>
    <w:p w14:paraId="44E970CA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23. Передвижные цирки, передвижные зоопарки и передвижные луна-парки.</w:t>
      </w:r>
    </w:p>
    <w:p w14:paraId="4A98C661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24. Сезонные аттракционы, палатки и лотки, размещаемые в целях организации ярмарок, на которых в том числе осуществляется реализация продуктов питания и сельскохозяйственной продукции, за исключением расположенных на землях лесного фонда указанных аттракционов, палаток и лотков.</w:t>
      </w:r>
    </w:p>
    <w:p w14:paraId="61FF5EA3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25. Временные сооружения и (или) временные конструкции, предназначенные для организации стоянки и (или) хранения (нахождения) велосипедов, средств индивидуальной мобильности, различного спортивного инвентаря в пределах таких сооружений и (или) конструкций, для размещения которых не требуется разрешения на строительство.</w:t>
      </w:r>
    </w:p>
    <w:p w14:paraId="1CDE8688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26. Спортивные и детские площадки.</w:t>
      </w:r>
    </w:p>
    <w:p w14:paraId="1FDBD7CA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27. Площадки для дрессировки собак, площадки для выгула собак, а также голубятни.</w:t>
      </w:r>
    </w:p>
    <w:p w14:paraId="4FF225B1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28. Платежные терминалы для оплаты услуг и штрафов.</w:t>
      </w:r>
    </w:p>
    <w:p w14:paraId="179CD1D1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29. Общественные туалеты нестационарного типа.</w:t>
      </w:r>
    </w:p>
    <w:p w14:paraId="762A0295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30. Зарядные станции (терминалы) для электротранспорта.</w:t>
      </w:r>
    </w:p>
    <w:p w14:paraId="44B20F28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31. Площадки для размещения строительной техники и строительных грузов, если проектом организации строительства размещение таких площадок предусмотрено за границами земельного участка, на котором планируются и (или) осуществляются строительство, реконструкция объекта капитального строительства, а также некапитальные строения, предназначенные для обеспечения потребностей застройщика (мобильные бытовые городки (комплексы производственного быта), офисы продаж).</w:t>
      </w:r>
    </w:p>
    <w:p w14:paraId="7DFC4346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31</w:t>
      </w:r>
      <w:r w:rsidRPr="00335FDC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 1</w:t>
      </w: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. Площадки для размещения строительной техники и грузов для осуществления капитального или текущего ремонта объектов капитального строительства.</w:t>
      </w:r>
    </w:p>
    <w:p w14:paraId="51ADDB26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32. Площадки для размещения автомобильных заправочных станций компримированным и (или) сжиженным природным газом (контейнерных, модульных, передвижных автомобильных газовых заправщиков, модулей разгрузки емкостей с транспортными резервуарами) и оборудования, позволяющего осуществлять заправку транспортных средств компримированным и (или) сжиженным природным газом с таких объектов, а также некапитальных сооружений (мобильные комплексы производственного быта, офисы продаж) с целью обеспечения потребностей служб эксплуатации указанных объектов, для размещения которых не требуется разрешения на строительство.</w:t>
      </w:r>
    </w:p>
    <w:p w14:paraId="15BD316D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33. Мобильные здания, сооружения, предназначенные для пребывания, размещения осужденных, отбывающих наказание в виде принудительных работ, а также работников уголовно-исполнительной системы в целях обеспечения деятельности исправительных центров, изолированных участков, функционирующих как исправительные центры.</w:t>
      </w:r>
    </w:p>
    <w:p w14:paraId="161DD64D" w14:textId="23A8A015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34. Технические средства, которые обеспечивают возможность резервирования даты и времени в целях </w:t>
      </w:r>
      <w:r w:rsidR="001447A3"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пересечения государственной границы Российской Федерации и соблюдения,</w:t>
      </w: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зарезервированных даты и времени и которыми оборудуются площадки для стоянки грузовых транспортных средств.</w:t>
      </w:r>
    </w:p>
    <w:p w14:paraId="11B30830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35. Палаточные туристско-оздоровительные лагеря, за исключением случаев их размещения на землях или земельных участках лесного фонда либо землях или земельных участках сельскохозяйственного назначения.</w:t>
      </w:r>
    </w:p>
    <w:p w14:paraId="1C4DE677" w14:textId="77777777" w:rsidR="00335FDC" w:rsidRPr="00335FDC" w:rsidRDefault="00335FDC" w:rsidP="00335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sz w:val="24"/>
          <w:szCs w:val="24"/>
          <w:lang w:eastAsia="ru-RU"/>
        </w:rPr>
        <w:t>36. Контейнерная площадка для накопления твердых коммунальных отходов.».</w:t>
      </w:r>
    </w:p>
    <w:p w14:paraId="738F3294" w14:textId="77777777" w:rsidR="00335FDC" w:rsidRPr="00335FDC" w:rsidRDefault="00335FDC" w:rsidP="00335F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2. Настоящее Постановление вступает в силу с момента подписания.</w:t>
      </w:r>
    </w:p>
    <w:p w14:paraId="57943F51" w14:textId="77777777" w:rsidR="00335FDC" w:rsidRPr="00335FDC" w:rsidRDefault="00335FDC" w:rsidP="00335F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14:paraId="6D4DE176" w14:textId="77777777" w:rsidR="00335FDC" w:rsidRPr="00335FDC" w:rsidRDefault="00335FDC" w:rsidP="00335F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335FD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4. Настоящее постановление опубликовать в газете "Муниципальный вестник" и</w:t>
      </w:r>
      <w:r w:rsidRPr="00335FDC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 разместить на официальном сайте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Харикского</w:t>
      </w:r>
      <w:r w:rsidRPr="00335FDC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 </w:t>
      </w:r>
      <w:hyperlink r:id="rId5" w:history="1">
        <w:r w:rsidRPr="005F6D8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F6D8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.харик.рф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335FDC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в сети «Интернет».</w:t>
      </w:r>
    </w:p>
    <w:p w14:paraId="5FCF604E" w14:textId="77777777" w:rsidR="00335FDC" w:rsidRPr="00335FDC" w:rsidRDefault="00335FDC" w:rsidP="00335F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31AE74AB" w14:textId="77777777" w:rsidR="00335FDC" w:rsidRPr="00335FDC" w:rsidRDefault="00335FDC" w:rsidP="00335FDC">
      <w:pPr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CBE7FE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033E0BE7" w14:textId="77777777" w:rsidR="006E0400" w:rsidRPr="006E0400" w:rsidRDefault="006E0400" w:rsidP="006E040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Глава администрации Харикского муниципального образования                   </w:t>
      </w:r>
      <w:r w:rsidR="00335FDC">
        <w:rPr>
          <w:rFonts w:ascii="Times New Roman" w:eastAsia="Calibri" w:hAnsi="Times New Roman" w:cs="Times New Roman"/>
          <w:sz w:val="24"/>
          <w:szCs w:val="24"/>
          <w:lang w:eastAsia="ru-RU"/>
        </w:rPr>
        <w:t>Е.В. Беломестных</w:t>
      </w:r>
    </w:p>
    <w:p w14:paraId="7E5B52DD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086E01A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4FFA92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44C8490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68653C4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A485CAB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517FD7D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4647781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D497A8F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EFB2F6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4B1809B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9F69BC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6A850AE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22BCE98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5A17D93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5B60DE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FA01736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BA76868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5D25F1" w14:textId="77777777" w:rsidR="006E0400" w:rsidRPr="006E0400" w:rsidRDefault="006E0400" w:rsidP="006E0400">
      <w:pPr>
        <w:autoSpaceDE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0853EF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02CCFD8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0D2699D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1CE9256E" w14:textId="1F9D312B" w:rsid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6C7400A1" w14:textId="394921AA" w:rsidR="00AB07F0" w:rsidRDefault="00AB07F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459D564B" w14:textId="4004456D" w:rsidR="00AB07F0" w:rsidRDefault="00AB07F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7EE839B1" w14:textId="77777777" w:rsidR="00AB07F0" w:rsidRPr="006E0400" w:rsidRDefault="00AB07F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374DA047" w14:textId="77777777" w:rsidR="006E0400" w:rsidRPr="006E0400" w:rsidRDefault="00335FDC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14:paraId="380A9EA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постановлением   администрации</w:t>
      </w:r>
    </w:p>
    <w:p w14:paraId="0A74EFD2" w14:textId="77777777" w:rsid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Харикского сельского поселения</w:t>
      </w:r>
    </w:p>
    <w:p w14:paraId="4320F087" w14:textId="1F3FE6C4" w:rsidR="00335FDC" w:rsidRDefault="00335FDC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1447A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</w:t>
      </w:r>
      <w:r w:rsidR="00AA06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.1</w:t>
      </w:r>
      <w:r w:rsidR="00AA06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.2024 года № </w:t>
      </w:r>
      <w:r w:rsidR="00AA06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88</w:t>
      </w:r>
    </w:p>
    <w:p w14:paraId="61B84F72" w14:textId="77777777" w:rsidR="006E0400" w:rsidRDefault="00335FDC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(в ред. №12 </w:t>
      </w:r>
      <w:r w:rsidR="006E0400"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от 25.01.2017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года,</w:t>
      </w:r>
    </w:p>
    <w:p w14:paraId="76CCB189" w14:textId="5594386A" w:rsidR="00335FDC" w:rsidRPr="006E0400" w:rsidRDefault="00335FDC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№</w:t>
      </w:r>
      <w:r w:rsidR="00AA06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88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AA06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17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.1</w:t>
      </w:r>
      <w:r w:rsidR="00AA06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</w:t>
      </w:r>
      <w:bookmarkStart w:id="1" w:name="_GoBack"/>
      <w:bookmarkEnd w:id="1"/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.2024 года)</w:t>
      </w:r>
    </w:p>
    <w:p w14:paraId="25C3CEE8" w14:textId="77777777" w:rsidR="006E0400" w:rsidRPr="006E0400" w:rsidRDefault="006E0400" w:rsidP="006E0400">
      <w:pPr>
        <w:suppressAutoHyphens/>
        <w:autoSpaceDE w:val="0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E040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АДМИНИСТРАТИВНЫЙ РЕГЛАМЕНТ</w:t>
      </w:r>
    </w:p>
    <w:p w14:paraId="63E550C1" w14:textId="3ACABD49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по предоставлению муниципальной услуги «Выдача разрешения на использование земель или земельных участков, находящихся в муниципальной собственности, без </w:t>
      </w:r>
      <w:r w:rsidR="00B74BBA"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предоставления земельных</w:t>
      </w: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участков и установления сервитута»</w:t>
      </w:r>
    </w:p>
    <w:p w14:paraId="6F57D7F9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14:paraId="18055FD3" w14:textId="685EDA73" w:rsidR="006E0400" w:rsidRPr="006E0400" w:rsidRDefault="006E0400" w:rsidP="006E0400">
      <w:pPr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620E"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Административный регламент Администрации Харикского  сельского поселения (далее - админи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стративный регламент) по предоставлению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 земельных участков и установления сервитут(далее - муниципальная услуга) раз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работан в целях повышения качества исполнений и доступности результата оказания муниципаль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ной услуги, создания комфортных условий для потребителей результатов предоставления муниципальной услуги и определяет сроки и последовательность действий (административных процедур) при предоставлении муниципальной услуги.   </w:t>
      </w:r>
    </w:p>
    <w:p w14:paraId="2139D894" w14:textId="77777777" w:rsidR="006E0400" w:rsidRPr="00B74BBA" w:rsidRDefault="006E0400" w:rsidP="006E0400">
      <w:pPr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6E0400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1.1. Разрешения на использование земель или земельного участка, находящихся в муници</w:t>
      </w: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пальной собственности, без предоставления земельных участков и установления сервитута выда</w:t>
      </w: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ется в следующих целях:</w:t>
      </w:r>
    </w:p>
    <w:p w14:paraId="43365EB6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1. Подземные линейные сооружения, а также их наземные части и сооружения, технологически необходимые для их использования, для размещения которых не требуется разрешения на строительство.</w:t>
      </w:r>
    </w:p>
    <w:p w14:paraId="17DC47C2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2. Водопроводы и водоводы всех видов, для размещения которых не требуется разрешения на строительство.</w:t>
      </w:r>
    </w:p>
    <w:p w14:paraId="78B99692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3. Линейные сооружения канализации (в том числе ливневой) и водоотведения, для размещения которых не требуется разрешения на строительство.</w:t>
      </w:r>
    </w:p>
    <w:p w14:paraId="02D2489E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4. Элементы благоустройства территории, в том числе малые архитектурные формы,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территории.</w:t>
      </w:r>
    </w:p>
    <w:p w14:paraId="58388653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4.1. Пандусы и другие приспособления, обеспечивающие передвижение маломобильных групп населения, за исключением пандусов и оборудования, относящихся к конструктивным элементам зданий, сооружений.</w:t>
      </w:r>
    </w:p>
    <w:p w14:paraId="0B860F73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5. Линии электропередачи классом напряжения до 35 кВ, а также связанные с ними трансформаторные подстанции, распределительные пункты и иное предназначенное для осуществления передачи электрической энергии оборудование, для размещения которых не требуется разрешения на строительство.</w:t>
      </w:r>
    </w:p>
    <w:p w14:paraId="310B6B78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6. Нефтепроводы и нефтепродуктопроводы диаметром DN 300 и менее, газопроводы и иные трубопроводы давлением до 1,2 Мпа, для размещения которых не требуется разрешения на строительство.</w:t>
      </w:r>
    </w:p>
    <w:p w14:paraId="1E26B961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7. Тепловые сети всех видов, включая сети горячего водоснабжения, для размещения которых не требуется разрешения на строительство.</w:t>
      </w:r>
    </w:p>
    <w:p w14:paraId="4EA28F76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8. Геодезические пункты государственной геодезической сети, нивелирные пункты государственной нивелирной сети, гравиметрические пункты государственной гравиметрической сети, а также геодезические пункты геодезических сетей специального назначения, геодезические, межевые, предупреждающие и иные знаки, включая информационные табло (стелы) и флагштоки.</w:t>
      </w:r>
    </w:p>
    <w:p w14:paraId="4D6677CF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9. Защитные сооружения гражданской обороны, сооружения инженерной защиты, для размещения которых не требуется разрешения на строительство.</w:t>
      </w:r>
    </w:p>
    <w:p w14:paraId="6F0F2726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10. Объекты, предназначенные для обеспечения пользования недрами, для размещения которых не требуется разрешения на строительство.</w:t>
      </w:r>
    </w:p>
    <w:p w14:paraId="335DCCAC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11. Линии связи, линейно-кабельные сооружения связи и иные сооружения связи, для размещения которых не требуется разрешения на строительство.</w:t>
      </w:r>
    </w:p>
    <w:p w14:paraId="3081C3AB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12. Проезды, в том числе вдольтрассовые, и подъездные дороги, для размещения которых не требуется разрешения на строительство.</w:t>
      </w:r>
    </w:p>
    <w:p w14:paraId="7D3C4126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13. Пожарные водоемы и места сосредоточения средств пожаротушения.</w:t>
      </w:r>
    </w:p>
    <w:p w14:paraId="0B9C3A55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14. Пруды-испарители.</w:t>
      </w:r>
    </w:p>
    <w:p w14:paraId="0376752C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15. Отдельно стоящие ветроэнергетические установки и солнечные батареи, для размещения которых не требуется разрешения на строительство.</w:t>
      </w:r>
    </w:p>
    <w:p w14:paraId="7279C57D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16. Пункты охраны правопорядка и стационарные посты дорожно-патрульной службы, для размещения которых не требуется разрешения на строительство.</w:t>
      </w:r>
    </w:p>
    <w:p w14:paraId="449A4891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17. Пункты весового контроля автомобилей, для размещения которых не требуется разрешения на строительство.</w:t>
      </w:r>
    </w:p>
    <w:p w14:paraId="6DDEBBC3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18. Ограждающие устройства (ворота, калитки, шлагбаумы, в том числе автоматические, и декоративные ограждения (заборы), размещаемые на придомовых территориях многоквартирных домов.</w:t>
      </w:r>
    </w:p>
    <w:p w14:paraId="14D626EC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19. Нестационарные объекты для оказания услуг общественного питания (сезонные (летние) кафе предприятий общественного питания), бытовых услуг, нестационарные объекты для организации обслуживания зон отдыха населения, в том числе на пляжных территориях в прибрежных защитных полосах водных объектов (теневые навесы, аэрарии, солярии, кабинки для переодевания, душевые кабинки, временные павильоны и киоски, туалеты, питьевые фонтанчики и другое оборудование, в том числе для санитарной очистки территории, пункты проката инвентаря, медицинские пункты первой помощи, площадки или поляны для пикников, танцевальные, спортивные и детские игровые площадки и городки), за исключением расположенных на землях лесного фонда указанных нестационарных объектов.</w:t>
      </w:r>
    </w:p>
    <w:p w14:paraId="769FE19B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20. Лодочные станции, для размещения которых не требуется разрешения на строительство.</w:t>
      </w:r>
    </w:p>
    <w:p w14:paraId="6E9EE826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21. Объекты, предназначенные для обеспечения безопасности людей на водных объектах, сооружения водно-спасательных станций и постов в береговой и прибрежной защитных полосах водных объектов, для размещения которых не требуется разрешения на строительство.</w:t>
      </w:r>
    </w:p>
    <w:p w14:paraId="613CE8EC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22. Пункты и места приема (сбора) вторичного сырья и вторичных ресурсов, для размещения которых не  требуется разрешения на строительство.</w:t>
      </w:r>
    </w:p>
    <w:p w14:paraId="78C08DF5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23. Передвижные цирки, передвижные зоопарки и передвижные луна-парки.</w:t>
      </w:r>
    </w:p>
    <w:p w14:paraId="0E12E33F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24. Сезонные аттракционы, палатки и лотки, размещаемые в целях организации ярмарок, на которых в том числе осуществляется реализация продуктов питания и сельскохозяйственной продукции, за исключением расположенных на землях лесного фонда указанных аттракционов, палаток и лотков.</w:t>
      </w:r>
    </w:p>
    <w:p w14:paraId="05A4A974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25. Временные сооружения и (или) временные конструкции, предназначенные для организации стоянки и (или) хранения (нахождения) велосипедов, средств индивидуальной мобильности, различного спортивного инвентаря в пределах таких сооружений и (или) конструкций, для размещения которых не требуется разрешения на строительство.</w:t>
      </w:r>
    </w:p>
    <w:p w14:paraId="19057825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26. Спортивные и детские площадки.</w:t>
      </w:r>
    </w:p>
    <w:p w14:paraId="01DEF558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27. Площадки для дрессировки собак, площадки для выгула собак, а также голубятни.</w:t>
      </w:r>
    </w:p>
    <w:p w14:paraId="6176D289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28. Платежные терминалы для оплаты услуг и штрафов.</w:t>
      </w:r>
    </w:p>
    <w:p w14:paraId="2677BA00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29. Общественные туалеты нестационарного типа.</w:t>
      </w:r>
    </w:p>
    <w:p w14:paraId="5A274F84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30. Зарядные станции (терминалы) для электротранспорта.</w:t>
      </w:r>
    </w:p>
    <w:p w14:paraId="312259AA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31. Площадки для размещения строительной техники и строительных грузов, если проектом организации строительства размещение таких площадок предусмотрено за границами земельного участка, на котором планируются и (или) осуществляются строительство, реконструкция объекта капитального строительства, а также некапитальные строения, предназначенные для обеспечения потребностей застройщика (мобильные бытовые городки (комплексы производственного быта), офисы продаж).</w:t>
      </w:r>
    </w:p>
    <w:p w14:paraId="0DD69904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31</w:t>
      </w:r>
      <w:r w:rsidRPr="00B74BB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 1</w:t>
      </w: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. Площадки для размещения строительной техники и грузов для осуществления капитального или текущего ремонта объектов капитального строительства.</w:t>
      </w:r>
    </w:p>
    <w:p w14:paraId="7CB8E226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32. Площадки для размещения автомобильных заправочных станций компримированным и (или) сжиженным природным газом (контейнерных, модульных, передвижных автомобильных газовых заправщиков, модулей разгрузки емкостей с транспортными резервуарами) и оборудования, позволяющего осуществлять заправку транспортных средств компримированным и (или) сжиженным природным газом с таких объектов, а также некапитальных сооружений (мобильные комплексы производственного быта, офисы продаж) с целью обеспечения потребностей служб эксплуатации указанных объектов, для размещения которых не требуется разрешения на строительство.</w:t>
      </w:r>
    </w:p>
    <w:p w14:paraId="5BC8D8BE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33. Мобильные здания, сооружения, предназначенные для пребывания, размещения осужденных, отбывающих наказание в виде принудительных работ, а также работников уголовно-исполнительной системы в целях обеспечения деятельности исправительных центров, изолированных участков, функционирующих как исправительные центры.</w:t>
      </w:r>
    </w:p>
    <w:p w14:paraId="432FE47D" w14:textId="4E08B8A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34. Технические средства, которые обеспечивают возможность резервирования даты и времени в целях </w:t>
      </w:r>
      <w:r w:rsidR="00B74BBA"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пересечения государственной границы Российской Федерации и соблюдения,</w:t>
      </w: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зарезервированных даты и времени и которыми оборудуются площадки для стоянки грузовых транспортных средств.</w:t>
      </w:r>
    </w:p>
    <w:p w14:paraId="1F5D65BB" w14:textId="77777777" w:rsidR="006E0400" w:rsidRPr="00B74BBA" w:rsidRDefault="006E0400" w:rsidP="006E0400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35. Палаточные туристско-оздоровительные лагеря, за исключением случаев их размещения на землях или земельных участках лесного фонда либо землях или земельных участках сельскохозяйственного назначения.</w:t>
      </w:r>
    </w:p>
    <w:p w14:paraId="5D6D7C6A" w14:textId="08DAFF4E" w:rsidR="006E0400" w:rsidRPr="00B74BBA" w:rsidRDefault="006E0400" w:rsidP="00B74BBA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74BBA">
        <w:rPr>
          <w:rFonts w:ascii="Times New Roman" w:eastAsia="Calibri" w:hAnsi="Times New Roman" w:cs="Times New Roman"/>
          <w:sz w:val="24"/>
          <w:szCs w:val="24"/>
          <w:lang w:eastAsia="ru-RU"/>
        </w:rPr>
        <w:t>36. Контейнерная площадка для накопления твердых коммунальных отходов.</w:t>
      </w:r>
    </w:p>
    <w:p w14:paraId="4C4ADB61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 w:firstLine="7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Настоящий Административный регламент разработан в целях повышения качества предос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тавления и доступности муниципальной услуги, устранения избыточных процедур и администра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тивных действий, сокращения количества документов, предоставляемых заявителем.</w:t>
      </w:r>
    </w:p>
    <w:p w14:paraId="6ECEEF27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II</w:t>
      </w: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</w:t>
      </w:r>
    </w:p>
    <w:p w14:paraId="13B99FFC" w14:textId="321A6FC3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Наименование муниципальной услуги – выдача разрешения на использование земель или земельных участков, находящихся </w:t>
      </w:r>
      <w:r w:rsidR="00493DB6"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муниципальной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собственности, без </w:t>
      </w:r>
      <w:r w:rsidR="00493DB6"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предоставления земельных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участков и установления сервитута</w:t>
      </w:r>
    </w:p>
    <w:p w14:paraId="533B40EA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2.2. Предоставление муниципальной услуги осуществляется администрацией Харикского сельского поселения.</w:t>
      </w:r>
    </w:p>
    <w:p w14:paraId="23363DF5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2.3. Результатом оказания муниципальной услуги будут являться:</w:t>
      </w:r>
    </w:p>
    <w:p w14:paraId="72F39786" w14:textId="0A14E699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разрешение на использование земель или земельных участков, находящихся в муниципаль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ной собственности, без </w:t>
      </w:r>
      <w:r w:rsidR="00493DB6"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предоставления земельных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участков и установления сервитута;</w:t>
      </w:r>
    </w:p>
    <w:p w14:paraId="0608E060" w14:textId="6FC8044F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выдача, учет и хранение разрешений на использование земель или земельных участков, находящихся в муниципальной собственности, без </w:t>
      </w:r>
      <w:r w:rsidR="00493DB6"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предоставления земельных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участков и установления сервитута;</w:t>
      </w:r>
    </w:p>
    <w:p w14:paraId="1D947D8C" w14:textId="0CC1DFA3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уведомление об отказе </w:t>
      </w:r>
      <w:r w:rsidR="00493DB6"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выдаче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разрешений на использование земель или земельных участков, находящихся в муниципальной собственности, без </w:t>
      </w:r>
      <w:r w:rsidR="00493DB6"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предоставления земельных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участков и установления сервитута.</w:t>
      </w:r>
    </w:p>
    <w:p w14:paraId="64A11FF3" w14:textId="74F7A43D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Срок предоставления муниципальной услуги </w:t>
      </w:r>
      <w:r w:rsidR="001447A3"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составляет не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более </w:t>
      </w: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30 дней.</w:t>
      </w:r>
    </w:p>
    <w:p w14:paraId="1453A10B" w14:textId="77777777" w:rsidR="006E0400" w:rsidRPr="006E0400" w:rsidRDefault="006E0400" w:rsidP="006E0400">
      <w:pPr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Муниципальная услуга предоставляется администрацией Харикского сельского поселения. 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Испол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нителем муниципальной услуги является специалист администрации Харикского сельского посе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ления.</w:t>
      </w:r>
    </w:p>
    <w:p w14:paraId="6755EED2" w14:textId="7FEEBE1A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Местонахождение администрации: </w:t>
      </w:r>
      <w:r w:rsidRPr="006E0400">
        <w:rPr>
          <w:rFonts w:ascii="Times New Roman" w:eastAsia="Calibri" w:hAnsi="Times New Roman" w:cs="Times New Roman"/>
          <w:sz w:val="24"/>
          <w:szCs w:val="24"/>
        </w:rPr>
        <w:t>665341, Иркутская область, Куйтунский район, с. Харик, ул. Озёрная</w:t>
      </w:r>
      <w:r w:rsidR="00493DB6" w:rsidRPr="006E0400">
        <w:rPr>
          <w:rFonts w:ascii="Times New Roman" w:eastAsia="Calibri" w:hAnsi="Times New Roman" w:cs="Times New Roman"/>
          <w:sz w:val="24"/>
          <w:szCs w:val="24"/>
        </w:rPr>
        <w:t>, д.10</w:t>
      </w:r>
      <w:r w:rsidRPr="006E040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6B7E799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График работы Администрации: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75"/>
        <w:gridCol w:w="6180"/>
      </w:tblGrid>
      <w:tr w:rsidR="006E0400" w:rsidRPr="006E0400" w14:paraId="54848168" w14:textId="77777777" w:rsidTr="00335FDC">
        <w:trPr>
          <w:jc w:val="center"/>
        </w:trPr>
        <w:tc>
          <w:tcPr>
            <w:tcW w:w="3285" w:type="dxa"/>
          </w:tcPr>
          <w:p w14:paraId="383CB558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6462" w:type="dxa"/>
          </w:tcPr>
          <w:p w14:paraId="0C05C5DE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Периоды и часы работы</w:t>
            </w:r>
          </w:p>
        </w:tc>
      </w:tr>
      <w:tr w:rsidR="006E0400" w:rsidRPr="006E0400" w14:paraId="3990A47E" w14:textId="77777777" w:rsidTr="00335FDC">
        <w:trPr>
          <w:jc w:val="center"/>
        </w:trPr>
        <w:tc>
          <w:tcPr>
            <w:tcW w:w="3285" w:type="dxa"/>
          </w:tcPr>
          <w:p w14:paraId="7A654F9D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462" w:type="dxa"/>
          </w:tcPr>
          <w:p w14:paraId="1BAC3C43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9-00 до 17-00, обед 13-00 до 14-00 </w:t>
            </w:r>
          </w:p>
        </w:tc>
      </w:tr>
      <w:tr w:rsidR="006E0400" w:rsidRPr="006E0400" w14:paraId="5B0DBCF1" w14:textId="77777777" w:rsidTr="00335FDC">
        <w:trPr>
          <w:jc w:val="center"/>
        </w:trPr>
        <w:tc>
          <w:tcPr>
            <w:tcW w:w="3285" w:type="dxa"/>
          </w:tcPr>
          <w:p w14:paraId="7D033A8E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Вторник </w:t>
            </w:r>
          </w:p>
        </w:tc>
        <w:tc>
          <w:tcPr>
            <w:tcW w:w="6462" w:type="dxa"/>
          </w:tcPr>
          <w:p w14:paraId="7FEA500B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9-00 до 17-00, обед 13-00 до 14-00 </w:t>
            </w:r>
          </w:p>
        </w:tc>
      </w:tr>
      <w:tr w:rsidR="006E0400" w:rsidRPr="006E0400" w14:paraId="7AED3EBC" w14:textId="77777777" w:rsidTr="00335FDC">
        <w:trPr>
          <w:jc w:val="center"/>
        </w:trPr>
        <w:tc>
          <w:tcPr>
            <w:tcW w:w="3285" w:type="dxa"/>
          </w:tcPr>
          <w:p w14:paraId="391648A3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Среда </w:t>
            </w:r>
          </w:p>
        </w:tc>
        <w:tc>
          <w:tcPr>
            <w:tcW w:w="6462" w:type="dxa"/>
          </w:tcPr>
          <w:p w14:paraId="26ED5BF3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9-00 до 17-00, обед 13-00 до 14-00 </w:t>
            </w:r>
          </w:p>
        </w:tc>
      </w:tr>
      <w:tr w:rsidR="006E0400" w:rsidRPr="006E0400" w14:paraId="0E69D3DA" w14:textId="77777777" w:rsidTr="00335FDC">
        <w:trPr>
          <w:jc w:val="center"/>
        </w:trPr>
        <w:tc>
          <w:tcPr>
            <w:tcW w:w="3285" w:type="dxa"/>
          </w:tcPr>
          <w:p w14:paraId="7A8C9ABE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Четверг </w:t>
            </w:r>
          </w:p>
        </w:tc>
        <w:tc>
          <w:tcPr>
            <w:tcW w:w="6462" w:type="dxa"/>
          </w:tcPr>
          <w:p w14:paraId="7F197351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9-00 до 17-00, обед 13-00 до 14-00 </w:t>
            </w:r>
          </w:p>
        </w:tc>
      </w:tr>
      <w:tr w:rsidR="006E0400" w:rsidRPr="006E0400" w14:paraId="4FE6C4FE" w14:textId="77777777" w:rsidTr="00335FDC">
        <w:trPr>
          <w:jc w:val="center"/>
        </w:trPr>
        <w:tc>
          <w:tcPr>
            <w:tcW w:w="3285" w:type="dxa"/>
          </w:tcPr>
          <w:p w14:paraId="0CF11B8E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18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Пятница </w:t>
            </w:r>
          </w:p>
        </w:tc>
        <w:tc>
          <w:tcPr>
            <w:tcW w:w="6462" w:type="dxa"/>
          </w:tcPr>
          <w:p w14:paraId="18BAC365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9-00 до 17-00, обед 13-00 до 14-00</w:t>
            </w:r>
          </w:p>
        </w:tc>
      </w:tr>
      <w:tr w:rsidR="006E0400" w:rsidRPr="006E0400" w14:paraId="7434D5EB" w14:textId="77777777" w:rsidTr="00335FDC">
        <w:trPr>
          <w:jc w:val="center"/>
        </w:trPr>
        <w:tc>
          <w:tcPr>
            <w:tcW w:w="3285" w:type="dxa"/>
          </w:tcPr>
          <w:p w14:paraId="6320332A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6462" w:type="dxa"/>
          </w:tcPr>
          <w:p w14:paraId="6557CBDD" w14:textId="77777777" w:rsidR="006E0400" w:rsidRPr="006E0400" w:rsidRDefault="006E0400" w:rsidP="006E0400">
            <w:pPr>
              <w:autoSpaceDE w:val="0"/>
              <w:autoSpaceDN w:val="0"/>
              <w:spacing w:before="7" w:after="0" w:line="360" w:lineRule="exact"/>
              <w:ind w:left="-90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Выходные дни</w:t>
            </w:r>
          </w:p>
        </w:tc>
      </w:tr>
    </w:tbl>
    <w:p w14:paraId="29FF8325" w14:textId="28B6FFA6" w:rsidR="006E0400" w:rsidRPr="001447A3" w:rsidRDefault="006E0400" w:rsidP="001447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="001447A3" w:rsidRPr="00EF2CD9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harik.s.adm@mail.ru</w:t>
        </w:r>
      </w:hyperlink>
      <w:r w:rsidR="001447A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, сайт  </w:t>
      </w:r>
      <w:hyperlink r:id="rId7" w:history="1">
        <w:r w:rsidR="001447A3" w:rsidRPr="00EF2CD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1447A3" w:rsidRPr="00EF2CD9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.харик.рф</w:t>
        </w:r>
      </w:hyperlink>
    </w:p>
    <w:p w14:paraId="052D7270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2.5. Правовые основы предоставления муниципальной услуги: </w:t>
      </w:r>
    </w:p>
    <w:p w14:paraId="3B8BDE5F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Гражданский </w:t>
      </w:r>
      <w:hyperlink r:id="rId8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кодекс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14:paraId="7FDEB860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Земельный </w:t>
      </w:r>
      <w:r w:rsidRPr="006E0400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кодекс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14:paraId="1E544139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Градостроительный </w:t>
      </w:r>
      <w:hyperlink r:id="rId9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кодекс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14:paraId="2156F569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Федеральный </w:t>
      </w:r>
      <w:hyperlink r:id="rId10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закон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 от 25 октября 2001 года N 137-ФЗ "О введении в действие Земельного кодекса Российской Федерации";</w:t>
      </w:r>
    </w:p>
    <w:p w14:paraId="20117E7C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0400">
        <w:rPr>
          <w:rFonts w:ascii="Times New Roman" w:eastAsia="Times New Roman" w:hAnsi="Times New Roman" w:cs="Times New Roman"/>
          <w:sz w:val="24"/>
          <w:szCs w:val="24"/>
        </w:rPr>
        <w:t>- Федеральный закон от 23.06.2014 N 171-ФЗ "О внесении изменений в Земельный кодекс Российской Федерации и отдельные законодательные акты Российской Федерации"</w:t>
      </w:r>
    </w:p>
    <w:p w14:paraId="5A2E1D82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Федеральный </w:t>
      </w:r>
      <w:hyperlink r:id="rId11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закон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 от 21 декабря 2001 года N 178-ФЗ "О приватиза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ции государственного и муниципального имущества";</w:t>
      </w:r>
    </w:p>
    <w:p w14:paraId="362EE27D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Федеральный </w:t>
      </w:r>
      <w:hyperlink r:id="rId12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закон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 от 18 июня 2001 года N 78-ФЗ "О землеустрой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стве";</w:t>
      </w:r>
    </w:p>
    <w:p w14:paraId="3FB39C38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Федеральный </w:t>
      </w:r>
      <w:hyperlink r:id="rId13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закон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 от 24 июля 2007 года N 221-ФЗ "О государствен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ном кадастре недвижимости";</w:t>
      </w:r>
    </w:p>
    <w:p w14:paraId="687CDCC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0400">
        <w:rPr>
          <w:rFonts w:ascii="Times New Roman" w:eastAsia="Times New Roman" w:hAnsi="Times New Roman" w:cs="Times New Roman"/>
          <w:sz w:val="24"/>
          <w:szCs w:val="24"/>
        </w:rPr>
        <w:lastRenderedPageBreak/>
        <w:t>- Федеральный закон от 22.12.2014 N 447-ФЗ "О внесении изменений в Федеральный закон "О го</w:t>
      </w:r>
      <w:r w:rsidRPr="006E0400">
        <w:rPr>
          <w:rFonts w:ascii="Times New Roman" w:eastAsia="Times New Roman" w:hAnsi="Times New Roman" w:cs="Times New Roman"/>
          <w:sz w:val="24"/>
          <w:szCs w:val="24"/>
        </w:rPr>
        <w:softHyphen/>
        <w:t>сударственном кадастре недвижимости" и отдельные законодательные акты Российской Федерации"</w:t>
      </w:r>
    </w:p>
    <w:p w14:paraId="192E55E6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0400">
        <w:rPr>
          <w:rFonts w:ascii="Times New Roman" w:eastAsia="Times New Roman" w:hAnsi="Times New Roman" w:cs="Times New Roman"/>
          <w:sz w:val="24"/>
          <w:szCs w:val="24"/>
        </w:rPr>
        <w:t>- Федеральный закон от 18.06.2001 N 78-ФЗ "О землеустройстве"</w:t>
      </w:r>
    </w:p>
    <w:p w14:paraId="21A2145A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Федеральный </w:t>
      </w:r>
      <w:hyperlink r:id="rId14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закон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 от 21 июля 1997 года N 122-ФЗ "О государствен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ной регистрации прав на недвижимое имущество и сделок с ним";</w:t>
      </w:r>
    </w:p>
    <w:p w14:paraId="61F37239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Постановление Правительства Российской Федерации от 3 декабря </w:t>
      </w:r>
      <w:smartTag w:uri="urn:schemas-microsoft-com:office:smarttags" w:element="metricconverter">
        <w:smartTagPr>
          <w:attr w:name="ProductID" w:val="2014 г"/>
        </w:smartTagPr>
        <w:r w:rsidRPr="006E0400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2014 г</w:t>
        </w:r>
      </w:smartTag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. № 1300 «Об утверждении  перечня видов объектов, размещение которых может осуществляться  на землях или земельных участках, находящихся в государственной или муниципальной собственности, без пре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доставления земельных участков и установления сервитута»</w:t>
      </w:r>
    </w:p>
    <w:p w14:paraId="5371D105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hyperlink r:id="rId15" w:history="1">
        <w:r w:rsidRPr="006E0400">
          <w:rPr>
            <w:rFonts w:ascii="Times New Roman" w:eastAsia="Calibri" w:hAnsi="Times New Roman" w:cs="Times New Roman"/>
            <w:color w:val="000080"/>
            <w:sz w:val="24"/>
            <w:szCs w:val="24"/>
            <w:u w:val="single"/>
            <w:lang w:eastAsia="ru-RU"/>
          </w:rPr>
          <w:t>Устав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Харикского сельского поселения;</w:t>
      </w:r>
    </w:p>
    <w:p w14:paraId="506C7E43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иными нормативно-правовыми актами.</w:t>
      </w:r>
    </w:p>
    <w:p w14:paraId="6D34BB2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2.5. Исчерпывающий перечень документов, необходимых для предоставления муниципаль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ствия:</w:t>
      </w:r>
    </w:p>
    <w:p w14:paraId="1AFDFB07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2.6.1. В целях получения муниципальной услуги заявитель представляет в Администрацию заявление о предварительном согласовании предоставления земельного участка (приложение 1 к административному регламенту), к которому прилагает документы, указанные в подпункте 2.6.3 административного регламента.</w:t>
      </w:r>
    </w:p>
    <w:p w14:paraId="1C940640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2.6.2. В заявлении о предварительном согласовании предоставления земельного участка указываются:</w:t>
      </w:r>
    </w:p>
    <w:p w14:paraId="75C07C6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1) фамилия, имя и (при наличии) отчество, место жительства заявителя, реквизиты доку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мента, удостоверяющего личность заявителя (для гражданина);</w:t>
      </w:r>
    </w:p>
    <w:p w14:paraId="747122E7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2) наименование и место нахождения заявителя (для юридического лица), а также государ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щика, за исключением случаев, если заявителем является иностранное юридическое лицо;</w:t>
      </w:r>
    </w:p>
    <w:p w14:paraId="3354EDA2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3) фамилия, имя и (при наличии) отчество представителя заявителя в Едином государствен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ном реестре юридических лиц – в случае, если  заявление подается  представителем заявителя;</w:t>
      </w:r>
    </w:p>
    <w:p w14:paraId="5C2D211D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кадастровый номер земельного участка – при наличии;, </w:t>
      </w:r>
    </w:p>
    <w:p w14:paraId="4A5C3764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4) почтовый адрес, адрес электронной почты, номер телефона для связи с заявителем или представителем заявителя;</w:t>
      </w:r>
    </w:p>
    <w:p w14:paraId="4EC5D9B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5) предполагаемые цели использования земель или земельного участка для размещения объекта  в соответствии с перечнем;</w:t>
      </w:r>
    </w:p>
    <w:p w14:paraId="173DE18D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6) адрес (местоположение) земель или земельного участка;</w:t>
      </w:r>
    </w:p>
    <w:p w14:paraId="3C02AE2C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7) предполагаемый срок  использования земель или земельного участка (не более чем 3 года).</w:t>
      </w:r>
    </w:p>
    <w:p w14:paraId="4DE0A08E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2.6.3. К заявлению прилагаются следующие документы:</w:t>
      </w:r>
    </w:p>
    <w:p w14:paraId="3D7C47D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а)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дается представителем заявителя;</w:t>
      </w:r>
    </w:p>
    <w:p w14:paraId="63DDF92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б)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14:paraId="55ABF70D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2.6.4. Указанные   документы заявитель представляет в виде заверенных в установленном законом порядке копий или копий при предъявлении оригинала. Требовать от заявителя представления документов, не предусмотренных настоящим пунктом, не допускается. </w:t>
      </w:r>
    </w:p>
    <w:p w14:paraId="41319C2B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2.6.5. Тексты документов должны быть написаны разборчиво, не должны быть исполнены ка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рандашом, иметь повреждения, наличие которых не позволит однозначно истолковать их содержание. В документах не должно быть приписок, зачеркнутых слов и иных не оговоренных в них исправлений.</w:t>
      </w:r>
    </w:p>
    <w:p w14:paraId="2740ED6C" w14:textId="77777777" w:rsidR="006E0400" w:rsidRPr="006E0400" w:rsidRDefault="006E0400" w:rsidP="006E0400">
      <w:pPr>
        <w:widowControl w:val="0"/>
        <w:tabs>
          <w:tab w:val="left" w:pos="1218"/>
        </w:tabs>
        <w:autoSpaceDE w:val="0"/>
        <w:autoSpaceDN w:val="0"/>
        <w:adjustRightInd w:val="0"/>
        <w:spacing w:after="0" w:line="240" w:lineRule="auto"/>
        <w:ind w:left="-900" w:right="-1"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2.6.6.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ного информационного взаимодействия, являются:</w:t>
      </w:r>
    </w:p>
    <w:p w14:paraId="00E10CD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а) кадастровая выписка о земельном участке или кадастровый паспорт земельного участка;</w:t>
      </w:r>
    </w:p>
    <w:p w14:paraId="54B7892C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б) выписка из Единого государственного реестра прав на недвижимое имущество и сделок с ним;</w:t>
      </w:r>
    </w:p>
    <w:p w14:paraId="201645BD" w14:textId="77777777" w:rsidR="006E0400" w:rsidRPr="006E0400" w:rsidRDefault="006E0400" w:rsidP="006E0400">
      <w:pPr>
        <w:spacing w:after="0" w:line="240" w:lineRule="auto"/>
        <w:ind w:left="-90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в) копия лицензии, удостоверяющей право проведения работ по геологическому изучению недр (в случае обращения за разрешением на использование земель или земельного участка для осуще</w:t>
      </w: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softHyphen/>
        <w:t>ствления геологического изучения недр);</w:t>
      </w:r>
    </w:p>
    <w:p w14:paraId="117E200E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г) иные документы, подтверждающие основания для использования земель или земельного участка в целях:</w:t>
      </w:r>
    </w:p>
    <w:p w14:paraId="2EA07C00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1) проведения инженерных изысканий либо капитального или текущего ремонта линейного объекта на срок не более одного года;</w:t>
      </w:r>
    </w:p>
    <w:p w14:paraId="5DC1C757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2) строительства временных или вспомогательных сооружений (включая ограждения, бы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товки, навесы), складирования строительных и иных материалов, техники для обеспечения строи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тельства, реконструкции линейных объектов федерального, регионального или местного значения на срок их строительства, реконструкции;</w:t>
      </w:r>
    </w:p>
    <w:p w14:paraId="6E094F69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3) осуществления геологического изучения недр на срок действия соответствующей лицен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зии;</w:t>
      </w:r>
    </w:p>
    <w:p w14:paraId="7638642E" w14:textId="77777777" w:rsidR="006E0400" w:rsidRPr="006E0400" w:rsidRDefault="006E0400" w:rsidP="006E0400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left="-900" w:right="-1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Документы, указанные в пункте 2.6.6. настоящего Административного регламента, могут быть представлены заявителем по собственной инициативе. Непредставление заявителем указанных до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кументов не является основанием для отказа в предоставлении муниципальной услуги. </w:t>
      </w:r>
    </w:p>
    <w:p w14:paraId="6C682E6C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2.7 Исчерпывающий перечень оснований для отказа в приеме документов, необходимых для предоставления муниципальной услуги, и  исчерпывающий перечень оснований для отказа в пре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доставлении муниципальной услуги:</w:t>
      </w:r>
    </w:p>
    <w:p w14:paraId="73C9CCD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заявление подано с нарушением требований, установленных пунктами 2.62, 2.6.3 данного регламента;</w:t>
      </w:r>
    </w:p>
    <w:p w14:paraId="1FC4F5D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земельный участок, на использование которого испрашивается разрешение, обременен правами третьих лиц;</w:t>
      </w:r>
    </w:p>
    <w:p w14:paraId="6218959E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заявление о  выдаче разрешения на использование земель или земельных участков, находя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щихся в муниципальной собственности, без предоставления  земельных участков и установления сервитута подано в случаях, не предусмотренных ст. 39.33 Земельного  Кодекса РФ;</w:t>
      </w:r>
    </w:p>
    <w:p w14:paraId="6430BE0A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размещение объекта приведет к невозможности использования земель, разрешенного использования земельных участков и (или) расположенных на них объектов недвижимости в соот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ветствии с  утвержденными документами территориального планирования, правилами землеполь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зования и застройки, документами по планировке территории.</w:t>
      </w:r>
    </w:p>
    <w:p w14:paraId="3CF7783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2.8. Размер платы, взимаемой с заявителя при предоставлении  муниципальной услуги, и способы ее взимания.</w:t>
      </w:r>
    </w:p>
    <w:p w14:paraId="7CCB0BF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Муниципальная услуга предоставляется бесплатно.</w:t>
      </w:r>
    </w:p>
    <w:p w14:paraId="149657CD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2.9. Максимальный срок ожидания в очереди при подаче запроса о предоставлении муници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пальной услуги и при получении результата предоставления муниципальной услуги.</w:t>
      </w:r>
    </w:p>
    <w:p w14:paraId="66B303F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2.9.1. Прием граждан ведется по очереди.</w:t>
      </w:r>
    </w:p>
    <w:p w14:paraId="7CAB6F1E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2.9.2. Максимальное время ожидания устанавливается:</w:t>
      </w:r>
    </w:p>
    <w:p w14:paraId="57D2DD0A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очереди при подаче документов – 15 минут;</w:t>
      </w:r>
    </w:p>
    <w:p w14:paraId="4F76AE4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при ожидании в очереди на получение результата предоставления муниципальной услуги – 15 ми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нут.</w:t>
      </w:r>
    </w:p>
    <w:p w14:paraId="1709F93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2.10. Срок регистрации запроса заявителя о предоставлении муниципальной услуги:</w:t>
      </w:r>
    </w:p>
    <w:p w14:paraId="74A9CD9A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2.10.1. Регистрация запроса заявителя о предоставлении муниципальной услуги осуществля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ется в день обращения заявителя.</w:t>
      </w:r>
    </w:p>
    <w:p w14:paraId="31417000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2.11.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онным стендам с образцами их заполнения и перечнем документов, необходимых для предостав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ления каждой муниципальной услуги</w:t>
      </w:r>
    </w:p>
    <w:p w14:paraId="36728EE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2.11.1. Помещения для предоставления муниципальной услуги должны размещаться не выше третьего этажа.</w:t>
      </w:r>
    </w:p>
    <w:p w14:paraId="63E245F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2.11.2. Помещения для предоставления муниципальной услуги должен быть оборудован информационными табличками (вывесками) с указанием:</w:t>
      </w:r>
    </w:p>
    <w:p w14:paraId="7AA3A23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номера кабинет;</w:t>
      </w:r>
    </w:p>
    <w:p w14:paraId="72943296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времени перерыва на обед, технического перерыва.</w:t>
      </w:r>
    </w:p>
    <w:p w14:paraId="3A658D51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2.11.3. Рабочее место специалиста, принимающего заявление на оказание муниципальной услуги, должно быть оборудовано персональным компьютером с возможностью доступа к необхо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димым информационным базам данных, печатающим и сканирующим устройствам. При организации рабочего места должен быть предусмотрен свободный вход и выход из помещения.</w:t>
      </w:r>
    </w:p>
    <w:p w14:paraId="64EB3AC2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2.11.4. Места для заполнения запросов (заявлений) о предоставлении муниципальной услуги оборудуются стульями, столами и информационными стендами.</w:t>
      </w:r>
    </w:p>
    <w:p w14:paraId="2F3A189E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2.11.5. На информационном стенде размещается следующая информация:</w:t>
      </w:r>
    </w:p>
    <w:p w14:paraId="62CF2DB4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образцы заполнения заявлений о предоставлении муниципальной услуги;</w:t>
      </w:r>
    </w:p>
    <w:p w14:paraId="41193718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перечень документов, необходимых для предоставления муниципальной услуги;</w:t>
      </w:r>
    </w:p>
    <w:p w14:paraId="7F63725A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полное наименование органа, представляющего муниципальную услугу;</w:t>
      </w:r>
    </w:p>
    <w:p w14:paraId="2526D059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место нахождения органа, предоставляющего муниципальную услугу;</w:t>
      </w:r>
    </w:p>
    <w:p w14:paraId="5D139E4D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адрес официального Интернет-сайта;</w:t>
      </w:r>
    </w:p>
    <w:p w14:paraId="54ACE41C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телефонные номера и электронный адрес;</w:t>
      </w:r>
    </w:p>
    <w:p w14:paraId="07B7F4D8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информацию о режиме работы.</w:t>
      </w:r>
    </w:p>
    <w:p w14:paraId="3738C0C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2.12. Показатели доступности и качества муниципальных услуг</w:t>
      </w:r>
    </w:p>
    <w:p w14:paraId="1749A3D6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2.12.1. Информация о порядке предоставления муниципальной услуги является открытой, общедоступной.</w:t>
      </w:r>
    </w:p>
    <w:p w14:paraId="7F1F0C06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2.12.2. Информация о порядке предоставления муниципальной услуги предоставляется:</w:t>
      </w:r>
    </w:p>
    <w:p w14:paraId="651D46BA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с использованием средств телефонной связи, электронного информирования и электронной техники;</w:t>
      </w:r>
    </w:p>
    <w:p w14:paraId="2F2F33D9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посредством размещения в информационно-телекоммуникационных сетях (в том числе сети Интернет), публикаций в средствах массовой информации.</w:t>
      </w:r>
    </w:p>
    <w:p w14:paraId="40E4E359" w14:textId="77777777" w:rsidR="006E0400" w:rsidRPr="006E0400" w:rsidRDefault="006E0400" w:rsidP="006E0400">
      <w:pPr>
        <w:autoSpaceDE w:val="0"/>
        <w:autoSpaceDN w:val="0"/>
        <w:spacing w:after="0" w:line="240" w:lineRule="auto"/>
        <w:ind w:left="-90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Сайт    Администрации Харикского сельского поселения –  </w:t>
      </w:r>
      <w:r w:rsidRPr="006E0400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www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.Харик.рф ,</w:t>
      </w:r>
      <w:r w:rsidRPr="006E040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14:paraId="27F2AD2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2.12.3. Граждане имеют право в часы приема населения обратиться для получения информа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ции о порядке и сроках оформления документов.</w:t>
      </w:r>
    </w:p>
    <w:p w14:paraId="23EA0A50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Информация по электронной почте или через Интернет-сайт предоставляется в режиме вопросов-ответов каждому заявителю, задавшему вопрос, не позднее 5-ти рабочих дней следующих за днем получения вопроса.</w:t>
      </w:r>
    </w:p>
    <w:p w14:paraId="649A61AC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2.12.4. Консультирование получателей муниципальной услуги о порядке ее предоставления проводится в соответствии с графиком работы ( подпункт 3 пункта 2.4. главы </w:t>
      </w:r>
      <w:r w:rsidRPr="006E0400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данного Регламента).</w:t>
      </w:r>
    </w:p>
    <w:p w14:paraId="11A1EFA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2.12.5. Показателем качества муниципальной услуги является отсутствие жалоб по данной услуге.</w:t>
      </w:r>
    </w:p>
    <w:p w14:paraId="0C74CB25" w14:textId="77777777" w:rsidR="006E0400" w:rsidRPr="006E0400" w:rsidRDefault="006E0400" w:rsidP="006E0400">
      <w:pPr>
        <w:widowControl w:val="0"/>
        <w:numPr>
          <w:ilvl w:val="1"/>
          <w:numId w:val="4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ind w:left="-360" w:right="-1"/>
        <w:outlineLvl w:val="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Показатели доступности и качества муниципальных услуг: </w:t>
      </w:r>
    </w:p>
    <w:p w14:paraId="77A1F140" w14:textId="77777777" w:rsidR="006E0400" w:rsidRPr="006E0400" w:rsidRDefault="006E0400" w:rsidP="006E0400">
      <w:pPr>
        <w:widowControl w:val="0"/>
        <w:numPr>
          <w:ilvl w:val="1"/>
          <w:numId w:val="2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доступность информации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официальном сайте органов местного самоуправле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ния администрации Харикского сельского поселения;</w:t>
      </w:r>
    </w:p>
    <w:p w14:paraId="1AB127E7" w14:textId="77777777" w:rsidR="006E0400" w:rsidRPr="006E0400" w:rsidRDefault="006E0400" w:rsidP="006E0400">
      <w:pPr>
        <w:widowControl w:val="0"/>
        <w:numPr>
          <w:ilvl w:val="1"/>
          <w:numId w:val="2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доступность информирования заявителей в форме индивидуального (устного или письмен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ного) информирования; публичного (устного или письменного) информирования о по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рядке, стандарте, сроках предоставления муниципальной услуги;</w:t>
      </w:r>
    </w:p>
    <w:p w14:paraId="195481F1" w14:textId="77777777" w:rsidR="006E0400" w:rsidRPr="006E0400" w:rsidRDefault="006E0400" w:rsidP="006E0400">
      <w:pPr>
        <w:widowControl w:val="0"/>
        <w:numPr>
          <w:ilvl w:val="1"/>
          <w:numId w:val="2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соблюдение сроков исполнения административных процедур;</w:t>
      </w:r>
    </w:p>
    <w:p w14:paraId="5A09B6CB" w14:textId="77777777" w:rsidR="006E0400" w:rsidRPr="006E0400" w:rsidRDefault="006E0400" w:rsidP="006E0400">
      <w:pPr>
        <w:widowControl w:val="0"/>
        <w:numPr>
          <w:ilvl w:val="1"/>
          <w:numId w:val="2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соблюдение времени ожидания в очереди при подаче запроса 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о предоставлении муниципальной услуги и при получении результата предоставления муници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пальной услуги;</w:t>
      </w:r>
    </w:p>
    <w:p w14:paraId="41B66515" w14:textId="77777777" w:rsidR="006E0400" w:rsidRPr="006E0400" w:rsidRDefault="006E0400" w:rsidP="006E0400">
      <w:pPr>
        <w:widowControl w:val="0"/>
        <w:numPr>
          <w:ilvl w:val="1"/>
          <w:numId w:val="2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соблюдение графика работы с заявителями по предоставлению муниципальной услуги;</w:t>
      </w:r>
    </w:p>
    <w:p w14:paraId="0D50C095" w14:textId="77777777" w:rsidR="006E0400" w:rsidRPr="006E0400" w:rsidRDefault="006E0400" w:rsidP="006E0400">
      <w:pPr>
        <w:widowControl w:val="0"/>
        <w:numPr>
          <w:ilvl w:val="0"/>
          <w:numId w:val="4"/>
        </w:numPr>
        <w:tabs>
          <w:tab w:val="left" w:pos="-720"/>
        </w:tabs>
        <w:autoSpaceDE w:val="0"/>
        <w:autoSpaceDN w:val="0"/>
        <w:adjustRightInd w:val="0"/>
        <w:spacing w:after="0" w:line="240" w:lineRule="auto"/>
        <w:ind w:left="-900" w:right="-1" w:hanging="60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</w:t>
      </w: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тронном виде</w:t>
      </w:r>
    </w:p>
    <w:p w14:paraId="6DF8C175" w14:textId="77777777" w:rsidR="006E0400" w:rsidRPr="006E0400" w:rsidRDefault="006E0400" w:rsidP="006E0400">
      <w:pPr>
        <w:spacing w:after="0" w:line="240" w:lineRule="auto"/>
        <w:ind w:left="-90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Блок-схемы последовательности административных процедур при предоставлении муниципаль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ной услуги приводятся в </w:t>
      </w:r>
      <w:hyperlink w:anchor="Par569" w:history="1">
        <w:r w:rsidRPr="006E0400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приложении 2</w:t>
        </w:r>
      </w:hyperlink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7B22A195" w14:textId="77777777" w:rsidR="006E0400" w:rsidRPr="006E0400" w:rsidRDefault="006E0400" w:rsidP="006E0400">
      <w:pPr>
        <w:spacing w:after="0" w:line="240" w:lineRule="auto"/>
        <w:ind w:left="-90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7A9DC989" w14:textId="77777777" w:rsidR="006E0400" w:rsidRPr="006E0400" w:rsidRDefault="006E0400" w:rsidP="006E0400">
      <w:pPr>
        <w:spacing w:after="0" w:line="240" w:lineRule="auto"/>
        <w:ind w:left="-90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1) прием и регистрация заявления о выдачи разрешения на использование земель или  земельного участка;</w:t>
      </w:r>
    </w:p>
    <w:p w14:paraId="12498914" w14:textId="77777777" w:rsidR="006E0400" w:rsidRPr="006E0400" w:rsidRDefault="006E0400" w:rsidP="006E0400">
      <w:pPr>
        <w:spacing w:after="0" w:line="240" w:lineRule="auto"/>
        <w:ind w:left="-90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2) 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самостоятельно;</w:t>
      </w:r>
    </w:p>
    <w:p w14:paraId="2A1C84EE" w14:textId="77777777" w:rsidR="006E0400" w:rsidRPr="006E0400" w:rsidRDefault="006E0400" w:rsidP="006E0400">
      <w:pPr>
        <w:spacing w:after="0" w:line="240" w:lineRule="auto"/>
        <w:ind w:left="-90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3) проверка и рассмотрение заявления и приложенных к нему документов о выдаче разрешения на использование земель или земельного участка;</w:t>
      </w:r>
    </w:p>
    <w:p w14:paraId="23246EF0" w14:textId="77777777" w:rsidR="006E0400" w:rsidRPr="006E0400" w:rsidRDefault="006E0400" w:rsidP="006E0400">
      <w:pPr>
        <w:spacing w:after="0" w:line="240" w:lineRule="auto"/>
        <w:ind w:left="-90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4) выдача разрешения на использование земель или земельного участка или мотивированного от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каза.</w:t>
      </w:r>
    </w:p>
    <w:p w14:paraId="47C0A3CF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Основанием для начала предоставления муниципальной услуги служит поступившее заявление о выдаче разрешения на использование земель или земельного участка.</w:t>
      </w:r>
    </w:p>
    <w:p w14:paraId="445925FF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Прием и регистрация заявления о выдаче разрешения на использование земель или земельного </w:t>
      </w:r>
      <w:r w:rsidRPr="006E040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участка.</w:t>
      </w:r>
    </w:p>
    <w:p w14:paraId="2B1393C3" w14:textId="77777777" w:rsidR="006E0400" w:rsidRPr="006E0400" w:rsidRDefault="006E0400" w:rsidP="006E0400">
      <w:pPr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Основанием для начала исполнения административной процедуры является обращение заявителя о  выдаче разрешения на использование земель или земельного участка. Заявление о вы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даче разрешения на использование земель или земельного участка предоставляется:</w:t>
      </w:r>
    </w:p>
    <w:p w14:paraId="29185770" w14:textId="77777777" w:rsidR="006E0400" w:rsidRPr="006E0400" w:rsidRDefault="006E0400" w:rsidP="006E0400">
      <w:pPr>
        <w:widowControl w:val="0"/>
        <w:tabs>
          <w:tab w:val="left" w:pos="567"/>
        </w:tabs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в администрацию Харикского сельского поселения посредством личного обращения зая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вителя или его представителя, действующего на основании нотариально оформленной доверенно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сти;</w:t>
      </w:r>
    </w:p>
    <w:p w14:paraId="25DF34FD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почтовым отправлением;</w:t>
      </w:r>
    </w:p>
    <w:p w14:paraId="7F008474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в электронном виде.</w:t>
      </w:r>
    </w:p>
    <w:p w14:paraId="51E65F55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Регистрация заявления осуществляется в день поступления данного заявления.</w:t>
      </w:r>
    </w:p>
    <w:p w14:paraId="0DE4303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 администрации, ответственный за работу  в сфере земельных отношений, (далее спе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циалист администрации)  производит регистрацию заявления. При регистрации проверяется нали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чие, состав исходных данных, представляемых заявителем, необходимых для предоставления му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ниципальной услуги.</w:t>
      </w:r>
    </w:p>
    <w:p w14:paraId="0619D2B9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Датой обращения и представления документов является день получения документов специалистом администрации. При направлении пакета документов по почте, днем получения заявления является день получения письма администрацией поселения.</w:t>
      </w:r>
    </w:p>
    <w:p w14:paraId="27B5AD8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14:paraId="7FCF790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заявлении о предоставлении муниципальной услуги указываются следующие обязательные рек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визиты и сведения:</w:t>
      </w:r>
    </w:p>
    <w:p w14:paraId="5562B89D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фамилия, имя, отчество заявителя;</w:t>
      </w:r>
    </w:p>
    <w:p w14:paraId="47514C5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данные о месте нахождения заявителя (адрес регистрации по месту жительства, адрес места фак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тического проживания, почтовые реквизиты, контактные телефоны);</w:t>
      </w:r>
    </w:p>
    <w:p w14:paraId="14EB196D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основания получения заявителем муниципальной услуги (доверенность);</w:t>
      </w:r>
    </w:p>
    <w:p w14:paraId="1A3B205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перечень представленных документов;</w:t>
      </w:r>
    </w:p>
    <w:p w14:paraId="6953CCB1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дата подачи заявления;</w:t>
      </w:r>
    </w:p>
    <w:p w14:paraId="4EE0998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подпись лица, подавшего заявление о предоставлении муниципальной услуги.</w:t>
      </w:r>
    </w:p>
    <w:p w14:paraId="196E100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заполняется ручным способом (чернилами или пастой черного или синего цвета) или машинописным способом. В случае, если заявление заполнено машинописным способом, заявитель дополнительно в нижней части заявления разборчиво от руки (чернилами или пастой) указывает свои фамилию, имя и отчество (полностью), дату подачи заявления и ставит свою под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пись. Фамилия, имя и отчество, адрес места жительства должны быть написаны полностью. Заяв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ление представляется на русском языке.</w:t>
      </w:r>
    </w:p>
    <w:p w14:paraId="2E6ABE48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 администрации:</w:t>
      </w:r>
    </w:p>
    <w:p w14:paraId="501297C9" w14:textId="77777777" w:rsidR="006E0400" w:rsidRPr="006E0400" w:rsidRDefault="006E0400" w:rsidP="006E0400">
      <w:pPr>
        <w:numPr>
          <w:ilvl w:val="0"/>
          <w:numId w:val="5"/>
        </w:numPr>
        <w:tabs>
          <w:tab w:val="left" w:pos="-540"/>
        </w:tabs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устанавливает предмет обращения, проверяет документ, удостоверяющий личность;</w:t>
      </w:r>
    </w:p>
    <w:p w14:paraId="7455ECBB" w14:textId="77777777" w:rsidR="006E0400" w:rsidRPr="006E0400" w:rsidRDefault="006E0400" w:rsidP="006E0400">
      <w:pPr>
        <w:widowControl w:val="0"/>
        <w:numPr>
          <w:ilvl w:val="0"/>
          <w:numId w:val="5"/>
        </w:numPr>
        <w:tabs>
          <w:tab w:val="left" w:pos="-720"/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проверяет полномочия заявителя, в том числе полномочия представителя заявителя действовать от его имени;</w:t>
      </w:r>
    </w:p>
    <w:p w14:paraId="1F67C5A9" w14:textId="77777777" w:rsidR="006E0400" w:rsidRPr="006E0400" w:rsidRDefault="006E0400" w:rsidP="006E0400">
      <w:pPr>
        <w:widowControl w:val="0"/>
        <w:numPr>
          <w:ilvl w:val="0"/>
          <w:numId w:val="5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проверяет наличие всех необходимых документов, исходя из соответствующего перечня (переч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ней) документов, представляемых на получение земельного участка;</w:t>
      </w:r>
    </w:p>
    <w:p w14:paraId="6B16A475" w14:textId="77777777" w:rsidR="006E0400" w:rsidRPr="006E0400" w:rsidRDefault="006E0400" w:rsidP="006E0400">
      <w:pPr>
        <w:widowControl w:val="0"/>
        <w:numPr>
          <w:ilvl w:val="0"/>
          <w:numId w:val="5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проверяет соответствие представленных документов установленным требованиям, удостоверя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ясь, что:</w:t>
      </w:r>
    </w:p>
    <w:p w14:paraId="5EB001F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документы в установленных законодательством случаях нотариально удостоверены, скре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плены печатями, имеют надлежащие подписи сторон или определенных законодательством долж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ностных лиц;</w:t>
      </w:r>
    </w:p>
    <w:p w14:paraId="2147EBB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тексты документов написаны разборчиво;</w:t>
      </w:r>
    </w:p>
    <w:p w14:paraId="5F2BCCC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фамилии, имена и отчества физических лиц, контактные телефоны, адреса их мест житель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ства написаны полностью;</w:t>
      </w:r>
    </w:p>
    <w:p w14:paraId="2E5B2E88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в документах нет подчисток, приписок, зачеркнутых слов и иных не оговоренных исправ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лений;</w:t>
      </w:r>
    </w:p>
    <w:p w14:paraId="7B14DB2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документы не исполнены карандашом;</w:t>
      </w:r>
    </w:p>
    <w:p w14:paraId="6A27D5B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документы не имеют серьезных повреждений, наличие которых не позволяет однозначно истолковать их содержание;</w:t>
      </w:r>
    </w:p>
    <w:p w14:paraId="153E74AC" w14:textId="77777777" w:rsidR="006E0400" w:rsidRPr="006E0400" w:rsidRDefault="006E0400" w:rsidP="006E0400">
      <w:pPr>
        <w:widowControl w:val="0"/>
        <w:numPr>
          <w:ilvl w:val="0"/>
          <w:numId w:val="5"/>
        </w:numPr>
        <w:tabs>
          <w:tab w:val="left" w:pos="-540"/>
        </w:tabs>
        <w:overflowPunct w:val="0"/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сличает представленные экземпляры оригиналов и копий документов (в том числе нотари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ально удостоверенные) друг с другом. Если представленные копии документов нотариально не заверены, специалист администрации сличает копии документов с их подлинными экземпля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рами, выполняет на них надпись об их соответствии подлинным экземплярам, заверяет своей под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писью с указанием фамилии и инициалов.</w:t>
      </w:r>
    </w:p>
    <w:p w14:paraId="180E9DE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14:paraId="03CBD82C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При отсутствии у заявителя заполненного заявления или неправильном его заполнении специалист администрации помогает заявителю заполнить заявление.</w:t>
      </w:r>
    </w:p>
    <w:p w14:paraId="3E30C722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 администрации формирует комплект документов (дело) по результату административ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ной процедуры. Срок исполнения административной процедуры составляет не более 10 минут.</w:t>
      </w:r>
    </w:p>
    <w:p w14:paraId="70543133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оформления представленного заявления.</w:t>
      </w:r>
    </w:p>
    <w:p w14:paraId="68F0672A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</w:t>
      </w:r>
      <w:r w:rsidRPr="006E040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softHyphen/>
        <w:t>мостоятельно</w:t>
      </w:r>
    </w:p>
    <w:p w14:paraId="69B296FD" w14:textId="77777777" w:rsidR="006E0400" w:rsidRPr="006E0400" w:rsidRDefault="006E0400" w:rsidP="006E0400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-900"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Основанием для начала осуществления административной процедуры является получе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ние специалистом администрации документов и информации для направления межведомст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венных запросов о получении документов  (сведений из них), указанных в пункте 2.8 настоящего Административного регламента. </w:t>
      </w:r>
    </w:p>
    <w:p w14:paraId="035754DC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 администрации в течение дня с момента поступления заявления:</w:t>
      </w:r>
    </w:p>
    <w:p w14:paraId="485F3372" w14:textId="77777777" w:rsidR="006E0400" w:rsidRPr="006E0400" w:rsidRDefault="006E0400" w:rsidP="006E0400">
      <w:pPr>
        <w:numPr>
          <w:ilvl w:val="0"/>
          <w:numId w:val="5"/>
        </w:numPr>
        <w:tabs>
          <w:tab w:val="left" w:pos="180"/>
        </w:tabs>
        <w:spacing w:after="0" w:line="240" w:lineRule="auto"/>
        <w:ind w:left="-900" w:right="-1" w:firstLine="7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оформляет межведомственные запросы в органы, указанные в пункте 2.3 настоящего Административного регламента;</w:t>
      </w:r>
    </w:p>
    <w:p w14:paraId="074566BF" w14:textId="77777777" w:rsidR="006E0400" w:rsidRPr="006E0400" w:rsidRDefault="006E0400" w:rsidP="006E0400">
      <w:pPr>
        <w:numPr>
          <w:ilvl w:val="0"/>
          <w:numId w:val="5"/>
        </w:numPr>
        <w:tabs>
          <w:tab w:val="left" w:pos="180"/>
        </w:tabs>
        <w:spacing w:after="0" w:line="240" w:lineRule="auto"/>
        <w:ind w:left="-900" w:right="-1" w:firstLine="7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подписывает оформленный межведомственный запрос у Главы поселения;</w:t>
      </w:r>
    </w:p>
    <w:p w14:paraId="0C83680F" w14:textId="77777777" w:rsidR="006E0400" w:rsidRPr="006E0400" w:rsidRDefault="006E0400" w:rsidP="006E0400">
      <w:pPr>
        <w:numPr>
          <w:ilvl w:val="0"/>
          <w:numId w:val="5"/>
        </w:numPr>
        <w:tabs>
          <w:tab w:val="left" w:pos="180"/>
        </w:tabs>
        <w:spacing w:after="0" w:line="240" w:lineRule="auto"/>
        <w:ind w:left="-900" w:right="-1" w:firstLine="7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регистрирует межведомственный запрос в соответствующем реестре;</w:t>
      </w:r>
    </w:p>
    <w:p w14:paraId="283BC38B" w14:textId="77777777" w:rsidR="006E0400" w:rsidRPr="006E0400" w:rsidRDefault="006E0400" w:rsidP="006E0400">
      <w:pPr>
        <w:numPr>
          <w:ilvl w:val="0"/>
          <w:numId w:val="5"/>
        </w:numPr>
        <w:tabs>
          <w:tab w:val="left" w:pos="180"/>
        </w:tabs>
        <w:spacing w:after="0" w:line="240" w:lineRule="auto"/>
        <w:ind w:left="-900" w:right="-1" w:firstLine="7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направляет межведомственный запрос в соответствующий орган.</w:t>
      </w:r>
    </w:p>
    <w:p w14:paraId="17C978E6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 w:firstLine="70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Межведомственный запрос оформляется и направляется в соответствии с порядком межве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домственного информационного взаимодействия, предусмотренным действующим законодатель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ством.</w:t>
      </w:r>
    </w:p>
    <w:p w14:paraId="272FDB62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Межведомственный запрос содержит:</w:t>
      </w:r>
    </w:p>
    <w:p w14:paraId="7200118B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 органа, направляющего межведомственный запрос;</w:t>
      </w:r>
    </w:p>
    <w:p w14:paraId="07AE04A0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органа или организации, в адрес которых направляется межведомствен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ный запрос;</w:t>
      </w:r>
    </w:p>
    <w:p w14:paraId="39F41CCE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муниципальной услуги, для предоставления которой необходимо представ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ление документа и (или) информации, а также, если имеется, номер (идентификатор) та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кой услуги в реестре услуг; </w:t>
      </w:r>
    </w:p>
    <w:p w14:paraId="6501EAE4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указание на положения нормативного правового акта, которыми установлено представле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14:paraId="159D27CA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14:paraId="490C26A1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контактная информация для направления ответа на межведомственный запрос;</w:t>
      </w:r>
    </w:p>
    <w:p w14:paraId="7232DBCE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дата направления межведомственного запроса и срок ожидаемого ответа на межведомст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венный запрос;</w:t>
      </w:r>
    </w:p>
    <w:p w14:paraId="24276E91" w14:textId="77777777" w:rsidR="006E0400" w:rsidRPr="006E0400" w:rsidRDefault="006E0400" w:rsidP="006E0400">
      <w:pPr>
        <w:widowControl w:val="0"/>
        <w:numPr>
          <w:ilvl w:val="1"/>
          <w:numId w:val="3"/>
        </w:numPr>
        <w:tabs>
          <w:tab w:val="left" w:pos="0"/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фамилия, имя, отчество и должность лица, подготовившего и направившего межведомст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венный запрос, а также номер служебного телефона и (или) адрес электронной почты данного лица для связи.</w:t>
      </w:r>
    </w:p>
    <w:p w14:paraId="17C9668D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межведомственного запроса осуществляется одним из следующих способов:</w:t>
      </w:r>
    </w:p>
    <w:p w14:paraId="246FF9B4" w14:textId="77777777" w:rsidR="006E0400" w:rsidRPr="006E0400" w:rsidRDefault="006E0400" w:rsidP="006E0400">
      <w:pPr>
        <w:tabs>
          <w:tab w:val="left" w:pos="1218"/>
        </w:tabs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- почтовым отправлением;</w:t>
      </w:r>
    </w:p>
    <w:p w14:paraId="76CB36FE" w14:textId="77777777" w:rsidR="006E0400" w:rsidRPr="006E0400" w:rsidRDefault="006E0400" w:rsidP="006E0400">
      <w:pPr>
        <w:tabs>
          <w:tab w:val="left" w:pos="1218"/>
        </w:tabs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через систему межведомственного электронного взаимодействия (РКИС).</w:t>
      </w:r>
    </w:p>
    <w:p w14:paraId="6D09AED9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направлением запросов, получением ответов на запросы и своевременной передачей указанных ответов осуществляет специалист администрации.</w:t>
      </w:r>
    </w:p>
    <w:p w14:paraId="2785AF59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 w:firstLine="7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нарушения органами, направляющими ответ на запрос, установленного 5-дневного срока направления ответа на запрос специалист администрации уведомляет заявителя о сложившейся ситуации, в частности:</w:t>
      </w:r>
    </w:p>
    <w:p w14:paraId="4EA4AE31" w14:textId="77777777" w:rsidR="006E0400" w:rsidRPr="006E0400" w:rsidRDefault="006E0400" w:rsidP="006E0400">
      <w:pPr>
        <w:tabs>
          <w:tab w:val="left" w:pos="1218"/>
        </w:tabs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о том, что заявителю не может быть предоставлена муниципальная услуга до получения ответа на межведомственный запрос;</w:t>
      </w:r>
    </w:p>
    <w:p w14:paraId="1EBB64DF" w14:textId="77777777" w:rsidR="006E0400" w:rsidRPr="006E0400" w:rsidRDefault="006E0400" w:rsidP="006E0400">
      <w:pPr>
        <w:tabs>
          <w:tab w:val="left" w:pos="1218"/>
        </w:tabs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>- о праве заявителя самостоятельно представить соответствующий документ.</w:t>
      </w:r>
    </w:p>
    <w:p w14:paraId="1619750A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этом  специалист администрации, уполномоченным в сфере земельных отношений, направляет 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повторный межведомственный запрос.</w:t>
      </w:r>
    </w:p>
    <w:p w14:paraId="69ABB2AF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Срок исполнения административной процедуры составляет 6 рабочих дней с момента обращения заявителя.</w:t>
      </w:r>
    </w:p>
    <w:p w14:paraId="7AF2CA4C" w14:textId="77777777" w:rsidR="006E0400" w:rsidRPr="006E0400" w:rsidRDefault="006E0400" w:rsidP="006E0400">
      <w:pPr>
        <w:spacing w:after="0" w:line="240" w:lineRule="auto"/>
        <w:ind w:left="-900" w:right="-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Проверка и рассмотрение заявления и приложенных к нему документов о выдаче разрешения на использование земель или земельного участка</w:t>
      </w:r>
    </w:p>
    <w:p w14:paraId="4F47C6EF" w14:textId="77777777" w:rsidR="006E0400" w:rsidRPr="006E0400" w:rsidRDefault="006E0400" w:rsidP="006E0400">
      <w:pPr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Основанием для начала исполнения административной процедуры является получение специалистом администрации, уполномоченным в сфере земельных отношений, полного пакета документов для принятия решения.</w:t>
      </w:r>
    </w:p>
    <w:p w14:paraId="0FA7AC73" w14:textId="77777777" w:rsidR="006E0400" w:rsidRPr="006E0400" w:rsidRDefault="006E0400" w:rsidP="006E0400">
      <w:pPr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 администрации, уполномоченным в сфере земельных отношений, рассматри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вает представленные заявителем документы:</w:t>
      </w:r>
    </w:p>
    <w:p w14:paraId="2E8F614A" w14:textId="77777777" w:rsidR="006E0400" w:rsidRPr="006E0400" w:rsidRDefault="006E0400" w:rsidP="006E0400">
      <w:pPr>
        <w:tabs>
          <w:tab w:val="left" w:pos="-720"/>
        </w:tabs>
        <w:spacing w:after="0" w:line="240" w:lineRule="auto"/>
        <w:ind w:left="-900" w:right="-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осуществляет проверку представленных документов в соответствии с требованиями действую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щего законодательства и настоящего Административного регламента.</w:t>
      </w:r>
    </w:p>
    <w:p w14:paraId="4D941F7C" w14:textId="77777777" w:rsidR="006E0400" w:rsidRPr="006E0400" w:rsidRDefault="006E0400" w:rsidP="006E0400">
      <w:pPr>
        <w:tabs>
          <w:tab w:val="left" w:pos="1218"/>
        </w:tabs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проверяет наличие или отсутствие оснований для отказа в предоставлении земельного участка в соответствии с пунктом 2.11 настоящего Административного регламента в предоставлении муни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ципальной услуги. Максимальный срок выполнения действий – 3 рабочих дня.</w:t>
      </w:r>
    </w:p>
    <w:p w14:paraId="4688BC73" w14:textId="77777777" w:rsidR="006E0400" w:rsidRPr="006E0400" w:rsidRDefault="006E0400" w:rsidP="006E0400">
      <w:pPr>
        <w:widowControl w:val="0"/>
        <w:spacing w:after="0" w:line="240" w:lineRule="auto"/>
        <w:ind w:left="-900"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Выдача разрешения на использование земель или земельного участка или мотивированного отказа.</w:t>
      </w:r>
    </w:p>
    <w:p w14:paraId="06B270E8" w14:textId="77777777" w:rsidR="006E0400" w:rsidRPr="006E0400" w:rsidRDefault="006E0400" w:rsidP="006E0400">
      <w:pPr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ind w:left="-900"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 выдаче разрешения на использование земель или земель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ного участка:</w:t>
      </w:r>
    </w:p>
    <w:p w14:paraId="06A221B1" w14:textId="77777777" w:rsidR="006E0400" w:rsidRPr="006E0400" w:rsidRDefault="006E0400" w:rsidP="006E0400">
      <w:pPr>
        <w:widowControl w:val="0"/>
        <w:tabs>
          <w:tab w:val="left" w:pos="1134"/>
        </w:tabs>
        <w:spacing w:after="0" w:line="240" w:lineRule="auto"/>
        <w:ind w:left="-900" w:right="-1" w:firstLine="7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3.6.1. Специалист, ответственный за предоставление муниципальной услуги:</w:t>
      </w:r>
    </w:p>
    <w:p w14:paraId="14F339A0" w14:textId="77777777" w:rsidR="006E0400" w:rsidRPr="006E0400" w:rsidRDefault="006E0400" w:rsidP="006E040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подготавливает проект решения о выдаче разрешения на использование земель или земельного участка. </w:t>
      </w:r>
    </w:p>
    <w:p w14:paraId="51F67D0D" w14:textId="77777777" w:rsidR="006E0400" w:rsidRPr="006E0400" w:rsidRDefault="006E0400" w:rsidP="006E040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 выдаче разрешения должно содержать:</w:t>
      </w:r>
    </w:p>
    <w:p w14:paraId="782831F6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а) указание об обязанности лиц, получивших разрешение, выполнить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участков.</w:t>
      </w:r>
    </w:p>
    <w:p w14:paraId="3911AD31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б) указание о возможности досрочного прекращения действия разрешения со дня предостав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ления земельного участка физическому или юридическому лицу и сроки направления уполномо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ченным органом заявителю уведомления о предоставлении земельного участка таким лицам.</w:t>
      </w:r>
    </w:p>
    <w:p w14:paraId="762E1055" w14:textId="77777777" w:rsidR="006E0400" w:rsidRPr="006E0400" w:rsidRDefault="006E0400" w:rsidP="006E040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900" w:right="-1" w:firstLine="7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3.7.   В    случае   принятия    решения   об отказе  в   выдаче разрешения на использование земель или земельного участка  специалист, ответственный за предоставление муниципальной ус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луги:</w:t>
      </w:r>
    </w:p>
    <w:p w14:paraId="60357D6B" w14:textId="77777777" w:rsidR="006E0400" w:rsidRPr="006E0400" w:rsidRDefault="006E0400" w:rsidP="006E040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подготавливает проект решения об отказе в  выдаче разрешения на использование земель или зе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мельного участка.</w:t>
      </w:r>
    </w:p>
    <w:p w14:paraId="7F196B7A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Проект решения об отказе в выдаче разрешения на использование земель или земельного участка готовится в форме письма и содержит исчерпывающий перечень оснований для отказа в выдаче разрешения. </w:t>
      </w:r>
    </w:p>
    <w:p w14:paraId="0D3D1FF5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решении об отказе в выдаче разрешения должно быть указано основание отказа. Решение об отказе в выдаче разрешения принимается в случае, если:</w:t>
      </w:r>
    </w:p>
    <w:p w14:paraId="7CFFBE8F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а) заявление подано с нарушением требований, указанных в пункте 2.7.1 и 2.7.2. настоящего Административного регламента;</w:t>
      </w:r>
    </w:p>
    <w:p w14:paraId="7A3E7BDE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б) в заявлении указаны цели использования земель или земельного участка или объекты, предполагаемые к размещению, не предусмотренные пунктом 1.1.1 настоящего Административ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ного регламента;</w:t>
      </w:r>
    </w:p>
    <w:p w14:paraId="4A22E0AB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14:paraId="3711E50D" w14:textId="77777777" w:rsidR="006E0400" w:rsidRPr="006E0400" w:rsidRDefault="006E0400" w:rsidP="006E040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-900" w:right="-1" w:firstLine="7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3.71. Специалист администрации, ответственный за принятие решения о предоставлении муниципальной услуги, в порядке делопроизводства направляет проект решения об отказе в пре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доставлении Главе администрации поселения для подписания. Глава администрации сельского по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селения рассматривает проект решения об отказе в  выдаче разрешения на использование земель или земельного участка.</w:t>
      </w:r>
    </w:p>
    <w:p w14:paraId="448CF0E6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 выдаче или об отказе в выдаче разрешения принимается уполномоченным органом в течение 25 дней со дня поступления заявления и в течение 3 рабочих дней со дня принятия  ука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занного решения направляется заявителю заказным письмом с приложением представленных им документов. Результатом исполнения административной процедуры является выдача разрешения на использование земель или земельного участка или направление заявителю мотивированного от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каза.</w:t>
      </w:r>
    </w:p>
    <w:p w14:paraId="764D3266" w14:textId="77777777" w:rsidR="00AB07F0" w:rsidRPr="00A6620E" w:rsidRDefault="00AB07F0" w:rsidP="006E0400">
      <w:pPr>
        <w:autoSpaceDE w:val="0"/>
        <w:autoSpaceDN w:val="0"/>
        <w:adjustRightInd w:val="0"/>
        <w:spacing w:after="0" w:line="240" w:lineRule="auto"/>
        <w:ind w:left="-900" w:firstLine="540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E0284D7" w14:textId="1CD6C4EB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ind w:left="-900" w:firstLine="540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lastRenderedPageBreak/>
        <w:t>IV</w:t>
      </w: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Формы контроля за исполнением административного регламента</w:t>
      </w:r>
    </w:p>
    <w:p w14:paraId="71AF0B69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4.1. Контроль за соблюдением последовательности административных процедур, установлен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ных настоящим административным регламентом, и за принятием решений при предоставлении муниципальной услуги осуществляется специалистом  поселения, ответственным за оказание му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ниципальной услуги на каждом из этапов предоставления муниципальной услуги.</w:t>
      </w:r>
    </w:p>
    <w:p w14:paraId="6355BD25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4.2. Перечень должностных лиц, осуществляющих контроль при обеспечении предоставления муниципальной услуги, предоставлении муниципальной услуги, а также порядок осуществления такого контроля  устанавливаются нормативными правовыми актами, внутренними регламентами, соответствующими локальными актами управления.</w:t>
      </w:r>
    </w:p>
    <w:p w14:paraId="6B4613F9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4.3. В случае выявления в результате осуществления контроля за оказанием муниципальной услуги нарушений прав заявителя привлечение виновных лиц осуществляется в соответствии с действующим законодательством.</w:t>
      </w:r>
    </w:p>
    <w:p w14:paraId="7A7927FF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V. ДОСУДЕБНЫЙ (ВНЕСУДЕБНЫЙ) ПОРЯДОК ОБЖАЛОВАНИЯ РЕШЕНИЙ  И ДЕЙСТВИЙ (БЕЗДЕЙСТВИЯ), ОСУЩЕСТВЛЯЕМЫХ (ПРИНЯТЫХ) В ХОДЕ </w:t>
      </w:r>
    </w:p>
    <w:p w14:paraId="15005B40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ИСПОЛНЕНИЯ АДМИНИСТРАТИВНОГО РЕГЛАМЕНТА</w:t>
      </w:r>
    </w:p>
    <w:p w14:paraId="49B9523C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5.1. В случае если заявитель не согласен с результатом оказания муниципальной услуги, он вправе обжаловать решение и действие (бездействие) исполнителей, осуществляемые (принятые) в ходе исполнения административного регламента в судебном (внесудебном) порядке.</w:t>
      </w:r>
    </w:p>
    <w:p w14:paraId="6594932C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5.2. Порядок обжалования решений и действий (бездействия), осуществляемых (принятых) в ходе исполнения муниципальной услуги:</w:t>
      </w:r>
    </w:p>
    <w:p w14:paraId="0FDEF4DA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5.2.1. Заинтересованные лица могут обжаловать решение и действие (бездействие):</w:t>
      </w:r>
    </w:p>
    <w:p w14:paraId="7763F7F4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специалистов администрации поселения, оказывающих муниципальную услугу, -  у Главы  Харикского сельского поселения.</w:t>
      </w:r>
    </w:p>
    <w:p w14:paraId="512C44A6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5.2.2. В письменной жалобе указываются:</w:t>
      </w:r>
    </w:p>
    <w:p w14:paraId="2A527BA2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фамилия, имя, отчество соответствующего должностного лица, либо должность соответствую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щего лица;</w:t>
      </w:r>
    </w:p>
    <w:p w14:paraId="395DBBD6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фамилия, имя, отчество заявителя;</w:t>
      </w:r>
    </w:p>
    <w:p w14:paraId="5BFBCD3E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полное наименование юридического лица (в случае обращения от имени юридического лица);</w:t>
      </w:r>
    </w:p>
    <w:p w14:paraId="65FDAED2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почтовый адрес;</w:t>
      </w:r>
    </w:p>
    <w:p w14:paraId="50288C53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суть жалобы;</w:t>
      </w:r>
    </w:p>
    <w:p w14:paraId="3E9C246B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личная подпись заявителя и дата.</w:t>
      </w:r>
    </w:p>
    <w:p w14:paraId="072DF5AA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необходимости в подтверждение своих доводов заявитель прилагает к письменному об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ращению документы и материалы либо их копии. Письменная жалоба должна быть рассмотрена в течение 30 дней со дня ее регистрации.</w:t>
      </w:r>
    </w:p>
    <w:p w14:paraId="0936379A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5.2.3. Не рассматриваются письменные жалобы, в которых:</w:t>
      </w:r>
    </w:p>
    <w:p w14:paraId="7FFFD54D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не указана фамилия заявителя и почтовый адрес, по которому должен быть направлен ответ;</w:t>
      </w:r>
    </w:p>
    <w:p w14:paraId="14A6DA52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14:paraId="60122C44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текст не поддается прочтению;</w:t>
      </w:r>
    </w:p>
    <w:p w14:paraId="34391A8D" w14:textId="77777777" w:rsidR="006E0400" w:rsidRPr="006E0400" w:rsidRDefault="006E0400" w:rsidP="006E0400">
      <w:pPr>
        <w:autoSpaceDE w:val="0"/>
        <w:spacing w:after="0" w:line="240" w:lineRule="auto"/>
        <w:ind w:left="-90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обстоятельства.</w:t>
      </w:r>
    </w:p>
    <w:p w14:paraId="0DBC51A4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5.2.4. Обращения заинтересованных лиц, содержащие обжалование решений и действий конкретных должностных лиц, не могут направляться этим должностным лицам для рассмотрения и ответа.</w:t>
      </w:r>
    </w:p>
    <w:p w14:paraId="0C94BFD2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5.2.5. Если в результате рассмотрения жалоба признана обоснованной, то принимается реше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ние об устранении нарушений и применении мер ответственности к служащему, допустившему нарушение в ходе исполнения муниципальной услуги, повлекшее за собой жалобу заинтересован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ного лица.</w:t>
      </w:r>
    </w:p>
    <w:p w14:paraId="418F9A74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V</w:t>
      </w: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</w:t>
      </w:r>
      <w:r w:rsidRPr="006E040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ЗАКЛЮЧИТЕЛЬНЫЕ ПОЛОЖЕНИЯ</w:t>
      </w:r>
    </w:p>
    <w:p w14:paraId="3D2532B3" w14:textId="77777777" w:rsidR="006E0400" w:rsidRPr="006E0400" w:rsidRDefault="006E0400" w:rsidP="006E0400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6.1. Настоящий административный регламент является обязательным для исполнения всеми специалистами поселения при предоставлении муниципальной услуги.</w:t>
      </w:r>
    </w:p>
    <w:p w14:paraId="5D23A5DF" w14:textId="77777777" w:rsidR="00B74BBA" w:rsidRDefault="006E0400" w:rsidP="00B74BBA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6.2. По вопросам, которые не урегулированы настоящим административным регламентом, в целях их урегулирования могут приниматься муниципальные правовые акты, локальные акты. Данные муниципальные правовые акты, локальные акты не могут противоречить положениям на</w:t>
      </w: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стоящего административного регламента.</w:t>
      </w:r>
    </w:p>
    <w:p w14:paraId="6AB00683" w14:textId="77777777" w:rsidR="00B74BBA" w:rsidRDefault="00B74BBA" w:rsidP="00B74BBA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68C35A3" w14:textId="77777777" w:rsidR="00B74BBA" w:rsidRDefault="00B74BBA" w:rsidP="00B74BBA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933F088" w14:textId="7D17568A" w:rsidR="006E0400" w:rsidRPr="006E0400" w:rsidRDefault="00B74BBA" w:rsidP="00B74BBA">
      <w:pPr>
        <w:autoSpaceDE w:val="0"/>
        <w:spacing w:after="0" w:line="240" w:lineRule="auto"/>
        <w:ind w:left="-900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</w:t>
      </w:r>
      <w:r w:rsidR="00AB07F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B07F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14:paraId="0F6DEE46" w14:textId="77777777" w:rsidR="00AB07F0" w:rsidRDefault="00AB07F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DE6EB41" w14:textId="1D7E9996" w:rsidR="00AB07F0" w:rsidRDefault="00AB07F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№1</w:t>
      </w:r>
    </w:p>
    <w:p w14:paraId="589F8339" w14:textId="075AB538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14:paraId="7A79F83F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«Выдача разрешения на использование </w:t>
      </w:r>
    </w:p>
    <w:p w14:paraId="34358139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земель или земельного участка, находящихся </w:t>
      </w:r>
    </w:p>
    <w:p w14:paraId="03AB36C3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в   муниципальной собственности без  </w:t>
      </w:r>
    </w:p>
    <w:p w14:paraId="5A607C27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предоставления земельных участков и </w:t>
      </w:r>
    </w:p>
    <w:p w14:paraId="4287CF8A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>установления сервитута»</w:t>
      </w:r>
    </w:p>
    <w:p w14:paraId="6F31C622" w14:textId="77777777" w:rsidR="006E0400" w:rsidRPr="006E0400" w:rsidRDefault="006E0400" w:rsidP="006E0400">
      <w:pPr>
        <w:spacing w:after="0" w:line="240" w:lineRule="auto"/>
        <w:ind w:left="880" w:firstLine="365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</w:t>
      </w:r>
    </w:p>
    <w:p w14:paraId="638B00DC" w14:textId="77777777" w:rsidR="006E0400" w:rsidRPr="006E0400" w:rsidRDefault="006E0400" w:rsidP="006E0400">
      <w:pPr>
        <w:spacing w:after="0" w:line="240" w:lineRule="auto"/>
        <w:ind w:left="880" w:firstLine="365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Харикского сельского поселения</w:t>
      </w:r>
    </w:p>
    <w:p w14:paraId="66ACD129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.     </w:t>
      </w:r>
    </w:p>
    <w:p w14:paraId="0EE0F88D" w14:textId="77777777" w:rsidR="006E0400" w:rsidRPr="006E0400" w:rsidRDefault="006E0400" w:rsidP="006E0400">
      <w:pPr>
        <w:spacing w:after="0" w:line="240" w:lineRule="auto"/>
        <w:ind w:left="880" w:firstLine="365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*от_______________________________</w:t>
      </w:r>
    </w:p>
    <w:p w14:paraId="67ABE6DA" w14:textId="77777777" w:rsidR="006E0400" w:rsidRPr="006E0400" w:rsidRDefault="006E0400" w:rsidP="006E0400">
      <w:pPr>
        <w:spacing w:after="0" w:line="240" w:lineRule="auto"/>
        <w:ind w:left="880" w:firstLine="365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(ФИО гражданина)</w:t>
      </w:r>
    </w:p>
    <w:p w14:paraId="48C42AC9" w14:textId="77777777" w:rsidR="006E0400" w:rsidRPr="006E0400" w:rsidRDefault="006E0400" w:rsidP="006E0400">
      <w:pPr>
        <w:spacing w:after="0" w:line="240" w:lineRule="auto"/>
        <w:ind w:left="88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___________________________________</w:t>
      </w:r>
    </w:p>
    <w:p w14:paraId="28AA48F2" w14:textId="77777777" w:rsidR="006E0400" w:rsidRPr="006E0400" w:rsidRDefault="006E0400" w:rsidP="006E0400">
      <w:pPr>
        <w:spacing w:after="0" w:line="240" w:lineRule="auto"/>
        <w:ind w:left="880" w:firstLine="365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(адрес и  паспортные данные гражданина)</w:t>
      </w:r>
    </w:p>
    <w:p w14:paraId="27BD4348" w14:textId="77777777" w:rsidR="006E0400" w:rsidRPr="006E0400" w:rsidRDefault="006E0400" w:rsidP="006E0400">
      <w:pPr>
        <w:spacing w:after="0" w:line="240" w:lineRule="auto"/>
        <w:ind w:left="880" w:firstLine="3656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</w:t>
      </w:r>
    </w:p>
    <w:p w14:paraId="22CAF30E" w14:textId="77777777" w:rsidR="006E0400" w:rsidRPr="006E0400" w:rsidRDefault="006E0400" w:rsidP="006E0400">
      <w:pPr>
        <w:spacing w:after="0" w:line="240" w:lineRule="auto"/>
        <w:ind w:left="880" w:firstLine="365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(контактный телефон)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5"/>
        <w:gridCol w:w="737"/>
        <w:gridCol w:w="885"/>
        <w:gridCol w:w="2200"/>
        <w:gridCol w:w="5058"/>
      </w:tblGrid>
      <w:tr w:rsidR="006E0400" w:rsidRPr="006E0400" w14:paraId="189B09AE" w14:textId="77777777" w:rsidTr="00B74BBA">
        <w:trPr>
          <w:trHeight w:val="265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DB2804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ЗАЯВЛЕНИЕ</w:t>
            </w:r>
          </w:p>
        </w:tc>
      </w:tr>
      <w:tr w:rsidR="006E0400" w:rsidRPr="006E0400" w14:paraId="3BCEA4C5" w14:textId="77777777" w:rsidTr="00B74BBA">
        <w:trPr>
          <w:trHeight w:val="241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CF2517" w14:textId="77777777" w:rsidR="006E0400" w:rsidRPr="006E0400" w:rsidRDefault="006E0400" w:rsidP="006E0400">
            <w:pPr>
              <w:spacing w:after="0" w:line="240" w:lineRule="auto"/>
              <w:ind w:left="88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выдаче разрешения на использование земель или земельного участка</w:t>
            </w:r>
          </w:p>
        </w:tc>
      </w:tr>
      <w:tr w:rsidR="006E0400" w:rsidRPr="006E0400" w14:paraId="21782AC7" w14:textId="77777777" w:rsidTr="00B74BBA">
        <w:trPr>
          <w:trHeight w:val="72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93E300" w14:textId="77777777" w:rsidR="006E0400" w:rsidRPr="006E0400" w:rsidRDefault="006E0400" w:rsidP="006E04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0400" w:rsidRPr="006E0400" w14:paraId="20A9ABBB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78"/>
        </w:trPr>
        <w:tc>
          <w:tcPr>
            <w:tcW w:w="10165" w:type="dxa"/>
            <w:gridSpan w:val="5"/>
            <w:tcBorders>
              <w:bottom w:val="single" w:sz="4" w:space="0" w:color="auto"/>
            </w:tcBorders>
          </w:tcPr>
          <w:p w14:paraId="1A0DDB7B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0281EDFF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9"/>
        </w:trPr>
        <w:tc>
          <w:tcPr>
            <w:tcW w:w="10165" w:type="dxa"/>
            <w:gridSpan w:val="5"/>
            <w:tcBorders>
              <w:top w:val="single" w:sz="4" w:space="0" w:color="auto"/>
            </w:tcBorders>
          </w:tcPr>
          <w:p w14:paraId="282DDCF2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(для физических лиц - фамилия, имя, отчество, паспортные данные, ИНН;</w:t>
            </w:r>
          </w:p>
        </w:tc>
      </w:tr>
      <w:tr w:rsidR="006E0400" w:rsidRPr="006E0400" w14:paraId="423871EC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9"/>
        </w:trPr>
        <w:tc>
          <w:tcPr>
            <w:tcW w:w="10165" w:type="dxa"/>
            <w:gridSpan w:val="5"/>
            <w:tcBorders>
              <w:bottom w:val="single" w:sz="4" w:space="0" w:color="auto"/>
            </w:tcBorders>
          </w:tcPr>
          <w:p w14:paraId="4D9402B3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0" w:rsidRPr="006E0400" w14:paraId="1AB4426A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0"/>
        </w:trPr>
        <w:tc>
          <w:tcPr>
            <w:tcW w:w="10165" w:type="dxa"/>
            <w:gridSpan w:val="5"/>
            <w:tcBorders>
              <w:top w:val="single" w:sz="4" w:space="0" w:color="auto"/>
            </w:tcBorders>
          </w:tcPr>
          <w:p w14:paraId="0A773837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для юридических лиц - полное наименование, организационно-правовая форма,  сведения о государственной реги</w:t>
            </w: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softHyphen/>
              <w:t>страции в ЕГРЮЛ)</w:t>
            </w:r>
          </w:p>
        </w:tc>
      </w:tr>
      <w:tr w:rsidR="006E0400" w:rsidRPr="006E0400" w14:paraId="010DB905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78"/>
        </w:trPr>
        <w:tc>
          <w:tcPr>
            <w:tcW w:w="10165" w:type="dxa"/>
            <w:gridSpan w:val="5"/>
            <w:tcBorders>
              <w:bottom w:val="single" w:sz="4" w:space="0" w:color="auto"/>
            </w:tcBorders>
          </w:tcPr>
          <w:p w14:paraId="1064AB56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69234588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65"/>
        </w:trPr>
        <w:tc>
          <w:tcPr>
            <w:tcW w:w="101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67F9FD4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7900C454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9"/>
        </w:trPr>
        <w:tc>
          <w:tcPr>
            <w:tcW w:w="101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92F5C9E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(далее - заявитель).</w:t>
            </w:r>
          </w:p>
        </w:tc>
      </w:tr>
      <w:tr w:rsidR="006E0400" w:rsidRPr="006E0400" w14:paraId="54C9C982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55"/>
        </w:trPr>
        <w:tc>
          <w:tcPr>
            <w:tcW w:w="2022" w:type="dxa"/>
            <w:gridSpan w:val="2"/>
            <w:tcBorders>
              <w:top w:val="single" w:sz="4" w:space="0" w:color="auto"/>
            </w:tcBorders>
          </w:tcPr>
          <w:p w14:paraId="2D78CDCB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E7BA137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Адрес   заявителя:</w:t>
            </w:r>
          </w:p>
        </w:tc>
        <w:tc>
          <w:tcPr>
            <w:tcW w:w="81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E484DC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447F7883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9"/>
        </w:trPr>
        <w:tc>
          <w:tcPr>
            <w:tcW w:w="10165" w:type="dxa"/>
            <w:gridSpan w:val="5"/>
          </w:tcPr>
          <w:p w14:paraId="5C44550B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                  (для физических лиц - адрес регистрации и жительства, почтовый индекс;</w:t>
            </w:r>
          </w:p>
        </w:tc>
      </w:tr>
      <w:tr w:rsidR="006E0400" w:rsidRPr="006E0400" w14:paraId="34EA4859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01"/>
        </w:trPr>
        <w:tc>
          <w:tcPr>
            <w:tcW w:w="10165" w:type="dxa"/>
            <w:gridSpan w:val="5"/>
            <w:tcBorders>
              <w:bottom w:val="single" w:sz="4" w:space="0" w:color="auto"/>
            </w:tcBorders>
          </w:tcPr>
          <w:p w14:paraId="693F1A8B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0" w:rsidRPr="006E0400" w14:paraId="10925004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9"/>
        </w:trPr>
        <w:tc>
          <w:tcPr>
            <w:tcW w:w="10165" w:type="dxa"/>
            <w:gridSpan w:val="5"/>
            <w:tcBorders>
              <w:top w:val="single" w:sz="4" w:space="0" w:color="auto"/>
            </w:tcBorders>
          </w:tcPr>
          <w:p w14:paraId="1AE64FDB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для юридических лиц - почтовый и юридический адрес, почтовый индекс;</w:t>
            </w:r>
          </w:p>
        </w:tc>
      </w:tr>
      <w:tr w:rsidR="006E0400" w:rsidRPr="006E0400" w14:paraId="1FBC8DF4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9"/>
        </w:trPr>
        <w:tc>
          <w:tcPr>
            <w:tcW w:w="10165" w:type="dxa"/>
            <w:gridSpan w:val="5"/>
            <w:tcBorders>
              <w:bottom w:val="single" w:sz="4" w:space="0" w:color="auto"/>
            </w:tcBorders>
          </w:tcPr>
          <w:p w14:paraId="5814598E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0" w:rsidRPr="006E0400" w14:paraId="22ECE320" w14:textId="77777777" w:rsidTr="00B74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26"/>
        </w:trPr>
        <w:tc>
          <w:tcPr>
            <w:tcW w:w="10165" w:type="dxa"/>
            <w:gridSpan w:val="5"/>
            <w:tcBorders>
              <w:top w:val="single" w:sz="4" w:space="0" w:color="auto"/>
            </w:tcBorders>
          </w:tcPr>
          <w:p w14:paraId="1F9E9CAA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контактные телефоны)</w:t>
            </w:r>
          </w:p>
        </w:tc>
      </w:tr>
      <w:tr w:rsidR="006E0400" w:rsidRPr="006E0400" w14:paraId="3A3F028D" w14:textId="77777777" w:rsidTr="00B74BBA">
        <w:trPr>
          <w:trHeight w:val="278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D21365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47F20B18" w14:textId="77777777" w:rsidTr="00B74BBA">
        <w:trPr>
          <w:trHeight w:val="265"/>
        </w:trPr>
        <w:tc>
          <w:tcPr>
            <w:tcW w:w="51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51B49D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Прошу выдать разрешение на использование</w:t>
            </w:r>
          </w:p>
        </w:tc>
        <w:tc>
          <w:tcPr>
            <w:tcW w:w="5058" w:type="dxa"/>
            <w:tcBorders>
              <w:top w:val="nil"/>
              <w:left w:val="nil"/>
              <w:right w:val="nil"/>
            </w:tcBorders>
          </w:tcPr>
          <w:p w14:paraId="3F8AB943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431D848C" w14:textId="77777777" w:rsidTr="00B74BBA">
        <w:trPr>
          <w:trHeight w:val="265"/>
        </w:trPr>
        <w:tc>
          <w:tcPr>
            <w:tcW w:w="10165" w:type="dxa"/>
            <w:gridSpan w:val="5"/>
            <w:tcBorders>
              <w:top w:val="nil"/>
              <w:left w:val="nil"/>
              <w:right w:val="nil"/>
            </w:tcBorders>
          </w:tcPr>
          <w:p w14:paraId="2BA063B3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6E0400" w:rsidRPr="006E0400" w14:paraId="73BE35E1" w14:textId="77777777" w:rsidTr="00B74BBA">
        <w:trPr>
          <w:trHeight w:val="220"/>
        </w:trPr>
        <w:tc>
          <w:tcPr>
            <w:tcW w:w="10165" w:type="dxa"/>
            <w:gridSpan w:val="5"/>
            <w:tcBorders>
              <w:left w:val="nil"/>
              <w:bottom w:val="nil"/>
              <w:right w:val="nil"/>
            </w:tcBorders>
          </w:tcPr>
          <w:p w14:paraId="5E72C361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(земельного участка или части земельного участка)</w:t>
            </w:r>
          </w:p>
        </w:tc>
      </w:tr>
      <w:tr w:rsidR="006E0400" w:rsidRPr="006E0400" w14:paraId="4C143260" w14:textId="77777777" w:rsidTr="00B74BBA">
        <w:trPr>
          <w:trHeight w:val="230"/>
        </w:trPr>
        <w:tc>
          <w:tcPr>
            <w:tcW w:w="29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25EA2E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 кадастровым номером </w:t>
            </w:r>
          </w:p>
        </w:tc>
        <w:tc>
          <w:tcPr>
            <w:tcW w:w="7258" w:type="dxa"/>
            <w:gridSpan w:val="2"/>
            <w:tcBorders>
              <w:top w:val="nil"/>
              <w:left w:val="nil"/>
              <w:right w:val="nil"/>
            </w:tcBorders>
          </w:tcPr>
          <w:p w14:paraId="4095C0DA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400" w:rsidRPr="006E0400" w14:paraId="45B29A49" w14:textId="77777777" w:rsidTr="00B74BBA">
        <w:trPr>
          <w:trHeight w:val="230"/>
        </w:trPr>
        <w:tc>
          <w:tcPr>
            <w:tcW w:w="29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DD7C25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0672A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(в случае использования всего земельного участка)</w:t>
            </w:r>
          </w:p>
        </w:tc>
      </w:tr>
      <w:tr w:rsidR="006E0400" w:rsidRPr="006E0400" w14:paraId="52A999B4" w14:textId="77777777" w:rsidTr="00B74BBA">
        <w:trPr>
          <w:trHeight w:val="230"/>
        </w:trPr>
        <w:tc>
          <w:tcPr>
            <w:tcW w:w="2907" w:type="dxa"/>
            <w:gridSpan w:val="3"/>
            <w:tcBorders>
              <w:top w:val="nil"/>
              <w:left w:val="nil"/>
              <w:right w:val="nil"/>
            </w:tcBorders>
          </w:tcPr>
          <w:p w14:paraId="6FD5CF3D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8" w:type="dxa"/>
            <w:gridSpan w:val="2"/>
            <w:tcBorders>
              <w:top w:val="nil"/>
              <w:left w:val="nil"/>
              <w:right w:val="nil"/>
            </w:tcBorders>
          </w:tcPr>
          <w:p w14:paraId="787C4680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28FFCE73" w14:textId="77777777" w:rsidTr="00B74BBA">
        <w:trPr>
          <w:trHeight w:val="230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7A7C4F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(указать координаты характерных точек границ территории, если предполагается использование земель,</w:t>
            </w:r>
          </w:p>
        </w:tc>
      </w:tr>
      <w:tr w:rsidR="006E0400" w:rsidRPr="006E0400" w14:paraId="25845319" w14:textId="77777777" w:rsidTr="00B74BBA">
        <w:trPr>
          <w:trHeight w:val="230"/>
        </w:trPr>
        <w:tc>
          <w:tcPr>
            <w:tcW w:w="10165" w:type="dxa"/>
            <w:gridSpan w:val="5"/>
            <w:tcBorders>
              <w:top w:val="nil"/>
              <w:left w:val="nil"/>
              <w:right w:val="nil"/>
            </w:tcBorders>
          </w:tcPr>
          <w:p w14:paraId="789FCCE5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7461D28D" w14:textId="77777777" w:rsidTr="00B74BBA">
        <w:trPr>
          <w:trHeight w:val="230"/>
        </w:trPr>
        <w:tc>
          <w:tcPr>
            <w:tcW w:w="10165" w:type="dxa"/>
            <w:gridSpan w:val="5"/>
            <w:tcBorders>
              <w:left w:val="nil"/>
              <w:bottom w:val="nil"/>
              <w:right w:val="nil"/>
            </w:tcBorders>
          </w:tcPr>
          <w:p w14:paraId="60749AC1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государственная собственность на которые не разграничена или части земельного участка)</w:t>
            </w:r>
          </w:p>
        </w:tc>
      </w:tr>
      <w:tr w:rsidR="006E0400" w:rsidRPr="006E0400" w14:paraId="14BE8B39" w14:textId="77777777" w:rsidTr="00B74BBA">
        <w:trPr>
          <w:trHeight w:val="26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67D74F66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для целей </w:t>
            </w:r>
          </w:p>
        </w:tc>
        <w:tc>
          <w:tcPr>
            <w:tcW w:w="8880" w:type="dxa"/>
            <w:gridSpan w:val="4"/>
            <w:tcBorders>
              <w:top w:val="nil"/>
              <w:left w:val="nil"/>
              <w:right w:val="nil"/>
            </w:tcBorders>
          </w:tcPr>
          <w:p w14:paraId="4A0DF6B6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24FF8D6D" w14:textId="77777777" w:rsidTr="00B74BBA">
        <w:trPr>
          <w:trHeight w:val="26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6CEFBAC8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DD89E2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(указать цель использования земельного участка (части земельного участка))</w:t>
            </w:r>
          </w:p>
        </w:tc>
      </w:tr>
      <w:tr w:rsidR="006E0400" w:rsidRPr="006E0400" w14:paraId="32FD930B" w14:textId="77777777" w:rsidTr="00B74BBA">
        <w:trPr>
          <w:trHeight w:val="278"/>
        </w:trPr>
        <w:tc>
          <w:tcPr>
            <w:tcW w:w="10165" w:type="dxa"/>
            <w:gridSpan w:val="5"/>
            <w:tcBorders>
              <w:top w:val="nil"/>
              <w:left w:val="nil"/>
              <w:right w:val="nil"/>
            </w:tcBorders>
          </w:tcPr>
          <w:p w14:paraId="7AE15EC5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0099856E" w14:textId="77777777" w:rsidTr="00B74BBA">
        <w:trPr>
          <w:trHeight w:val="265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44FEE0FE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срок </w:t>
            </w:r>
          </w:p>
        </w:tc>
        <w:tc>
          <w:tcPr>
            <w:tcW w:w="8880" w:type="dxa"/>
            <w:gridSpan w:val="4"/>
            <w:tcBorders>
              <w:top w:val="nil"/>
              <w:left w:val="nil"/>
              <w:right w:val="nil"/>
            </w:tcBorders>
          </w:tcPr>
          <w:p w14:paraId="010A3B81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400" w:rsidRPr="006E0400" w14:paraId="55373C3F" w14:textId="77777777" w:rsidTr="00B74BBA">
        <w:trPr>
          <w:trHeight w:val="216"/>
        </w:trPr>
        <w:tc>
          <w:tcPr>
            <w:tcW w:w="101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A07DF8" w14:textId="77777777" w:rsidR="006E0400" w:rsidRPr="006E0400" w:rsidRDefault="006E0400" w:rsidP="006E0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pPr w:leftFromText="180" w:rightFromText="180" w:vertAnchor="text" w:horzAnchor="margin" w:tblpY="1"/>
              <w:tblW w:w="0" w:type="auto"/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1258"/>
              <w:gridCol w:w="4975"/>
              <w:gridCol w:w="430"/>
              <w:gridCol w:w="2912"/>
            </w:tblGrid>
            <w:tr w:rsidR="006E0400" w:rsidRPr="006E0400" w14:paraId="5F46A69D" w14:textId="77777777" w:rsidTr="00B74BBA">
              <w:trPr>
                <w:trHeight w:val="343"/>
              </w:trPr>
              <w:tc>
                <w:tcPr>
                  <w:tcW w:w="12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D4A20" w14:textId="77777777" w:rsidR="006E0400" w:rsidRPr="006E0400" w:rsidRDefault="006E0400" w:rsidP="006E0400">
                  <w:pPr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0400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Заявитель:</w:t>
                  </w:r>
                </w:p>
              </w:tc>
              <w:tc>
                <w:tcPr>
                  <w:tcW w:w="49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E19391" w14:textId="77777777" w:rsidR="006E0400" w:rsidRPr="006E0400" w:rsidRDefault="006E0400" w:rsidP="006E0400">
                  <w:pPr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6ED0E" w14:textId="77777777" w:rsidR="006E0400" w:rsidRPr="006E0400" w:rsidRDefault="006E0400" w:rsidP="006E0400">
                  <w:pPr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9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A210195" w14:textId="77777777" w:rsidR="006E0400" w:rsidRPr="006E0400" w:rsidRDefault="006E0400" w:rsidP="006E0400">
                  <w:pPr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E0400" w:rsidRPr="006E0400" w14:paraId="27AF2D14" w14:textId="77777777" w:rsidTr="00B74BBA">
              <w:trPr>
                <w:trHeight w:val="483"/>
              </w:trPr>
              <w:tc>
                <w:tcPr>
                  <w:tcW w:w="12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2CE0C" w14:textId="77777777" w:rsidR="006E0400" w:rsidRPr="006E0400" w:rsidRDefault="006E0400" w:rsidP="006E0400">
                  <w:pPr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975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33576340" w14:textId="77777777" w:rsidR="006E0400" w:rsidRPr="006E0400" w:rsidRDefault="006E0400" w:rsidP="006E0400">
                  <w:pPr>
                    <w:spacing w:after="0" w:line="276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E0400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(Ф.И.О., должность представителя юридического лица; Ф.И.О. физического лица)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74D44" w14:textId="77777777" w:rsidR="006E0400" w:rsidRPr="006E0400" w:rsidRDefault="006E0400" w:rsidP="006E0400">
                  <w:pPr>
                    <w:spacing w:after="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9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ABFA53" w14:textId="77777777" w:rsidR="006E0400" w:rsidRPr="006E0400" w:rsidRDefault="006E0400" w:rsidP="006E0400">
                  <w:pPr>
                    <w:spacing w:after="0" w:line="276" w:lineRule="auto"/>
                    <w:ind w:firstLine="708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E0400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      (подпись)</w:t>
                  </w:r>
                </w:p>
              </w:tc>
            </w:tr>
          </w:tbl>
          <w:p w14:paraId="0661138A" w14:textId="77777777" w:rsidR="006E0400" w:rsidRPr="006E0400" w:rsidRDefault="006E0400" w:rsidP="006E0400">
            <w:pPr>
              <w:widowControl w:val="0"/>
              <w:spacing w:after="0" w:line="240" w:lineRule="auto"/>
              <w:ind w:firstLine="709"/>
              <w:jc w:val="both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</w:p>
        </w:tc>
      </w:tr>
    </w:tbl>
    <w:p w14:paraId="196EF1E5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45"/>
        <w:tblW w:w="9411" w:type="dxa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15"/>
        <w:gridCol w:w="850"/>
        <w:gridCol w:w="142"/>
        <w:gridCol w:w="2091"/>
        <w:gridCol w:w="128"/>
        <w:gridCol w:w="785"/>
      </w:tblGrid>
      <w:tr w:rsidR="00B74BBA" w:rsidRPr="006E0400" w14:paraId="237D575D" w14:textId="77777777" w:rsidTr="00AB1334">
        <w:tc>
          <w:tcPr>
            <w:tcW w:w="5415" w:type="dxa"/>
          </w:tcPr>
          <w:p w14:paraId="7EFF2AAE" w14:textId="77777777" w:rsidR="00B74BBA" w:rsidRPr="006E0400" w:rsidRDefault="00B74BBA" w:rsidP="00AB133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155C3C" w14:textId="77777777" w:rsidR="00B74BBA" w:rsidRPr="006E0400" w:rsidRDefault="00B74BBA" w:rsidP="00AB133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         »     </w:t>
            </w:r>
          </w:p>
        </w:tc>
        <w:tc>
          <w:tcPr>
            <w:tcW w:w="142" w:type="dxa"/>
          </w:tcPr>
          <w:p w14:paraId="34802990" w14:textId="77777777" w:rsidR="00B74BBA" w:rsidRPr="006E0400" w:rsidRDefault="00B74BBA" w:rsidP="00AB133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33C742E5" w14:textId="77777777" w:rsidR="00B74BBA" w:rsidRPr="006E0400" w:rsidRDefault="00B74BBA" w:rsidP="00AB133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" w:type="dxa"/>
          </w:tcPr>
          <w:p w14:paraId="7E5E0CE6" w14:textId="77777777" w:rsidR="00B74BBA" w:rsidRPr="006E0400" w:rsidRDefault="00B74BBA" w:rsidP="00AB133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</w:tcPr>
          <w:p w14:paraId="7921DF38" w14:textId="77777777" w:rsidR="00B74BBA" w:rsidRPr="006E0400" w:rsidRDefault="00B74BBA" w:rsidP="00AB133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4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20__ г.</w:t>
            </w:r>
          </w:p>
        </w:tc>
      </w:tr>
    </w:tbl>
    <w:p w14:paraId="321A599F" w14:textId="77777777" w:rsidR="00B74BBA" w:rsidRDefault="00B74BBA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975AC09" w14:textId="77777777" w:rsidR="00B74BBA" w:rsidRDefault="00B74BBA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8268525" w14:textId="77777777" w:rsidR="00B74BBA" w:rsidRDefault="00B74BBA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A035E8E" w14:textId="77777777" w:rsidR="00B74BBA" w:rsidRDefault="00B74BBA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0429E67" w14:textId="38CEA100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№ 2</w:t>
      </w:r>
    </w:p>
    <w:p w14:paraId="26C3C8CF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14:paraId="3FFB7C8C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«Выдача разрешения на использование </w:t>
      </w:r>
    </w:p>
    <w:p w14:paraId="2DE5EE69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земель или земельного участка, находящихся </w:t>
      </w:r>
    </w:p>
    <w:p w14:paraId="68F80D08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в   муниципальной собственности без  </w:t>
      </w:r>
    </w:p>
    <w:p w14:paraId="0F18D269" w14:textId="77777777" w:rsidR="006E0400" w:rsidRPr="006E0400" w:rsidRDefault="006E0400" w:rsidP="006E0400">
      <w:pPr>
        <w:spacing w:after="0" w:line="240" w:lineRule="auto"/>
        <w:ind w:right="-33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предоставления земельных участков и </w:t>
      </w:r>
    </w:p>
    <w:p w14:paraId="464CCC34" w14:textId="77777777" w:rsidR="006E0400" w:rsidRPr="006E0400" w:rsidRDefault="006E0400" w:rsidP="006E0400">
      <w:pPr>
        <w:spacing w:after="0" w:line="240" w:lineRule="auto"/>
        <w:ind w:right="-36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0"/>
          <w:szCs w:val="20"/>
          <w:lang w:eastAsia="ru-RU"/>
        </w:rPr>
        <w:t>установления сервитута»</w:t>
      </w:r>
    </w:p>
    <w:p w14:paraId="0B42BA5D" w14:textId="77777777" w:rsidR="006E0400" w:rsidRPr="006E0400" w:rsidRDefault="006E0400" w:rsidP="006E04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Блок-схема предоставления муниципальной услуги</w:t>
      </w:r>
    </w:p>
    <w:p w14:paraId="19F4429A" w14:textId="77777777" w:rsidR="006E0400" w:rsidRPr="006E0400" w:rsidRDefault="006E0400" w:rsidP="006E0400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0400">
        <w:rPr>
          <w:rFonts w:ascii="Times New Roman" w:eastAsia="Calibri" w:hAnsi="Times New Roman" w:cs="Times New Roman"/>
          <w:sz w:val="24"/>
          <w:szCs w:val="24"/>
          <w:lang w:eastAsia="ru-RU"/>
        </w:rPr>
        <w:t>«Выдача разрешения на использование земель или земельного участка, находящихся в муниципальной собственности,  без предоставления земельного участка и установления сервитута»</w:t>
      </w:r>
    </w:p>
    <w:p w14:paraId="4AABC5FE" w14:textId="77777777" w:rsidR="006E0400" w:rsidRPr="006E0400" w:rsidRDefault="006E0400" w:rsidP="006E0400">
      <w:pPr>
        <w:spacing w:after="0" w:line="240" w:lineRule="auto"/>
        <w:ind w:right="-33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AD77605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46344D" wp14:editId="55513B4C">
                <wp:simplePos x="0" y="0"/>
                <wp:positionH relativeFrom="column">
                  <wp:posOffset>32385</wp:posOffset>
                </wp:positionH>
                <wp:positionV relativeFrom="paragraph">
                  <wp:posOffset>3317240</wp:posOffset>
                </wp:positionV>
                <wp:extent cx="502920" cy="327660"/>
                <wp:effectExtent l="0" t="1270" r="3810" b="444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A640B" w14:textId="77777777" w:rsidR="00335FDC" w:rsidRPr="00CD235C" w:rsidRDefault="00335FDC" w:rsidP="006E04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2.55pt;margin-top:261.2pt;width:39.6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" stroked="f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5CBDD5" wp14:editId="08EB6B73">
                <wp:simplePos x="0" y="0"/>
                <wp:positionH relativeFrom="column">
                  <wp:posOffset>5160645</wp:posOffset>
                </wp:positionH>
                <wp:positionV relativeFrom="paragraph">
                  <wp:posOffset>3317240</wp:posOffset>
                </wp:positionV>
                <wp:extent cx="426720" cy="327660"/>
                <wp:effectExtent l="1905" t="1270" r="0" b="444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45DEE" w14:textId="77777777" w:rsidR="00335FDC" w:rsidRPr="00CD235C" w:rsidRDefault="00335FDC" w:rsidP="006E04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7" style="position:absolute;margin-left:406.35pt;margin-top:261.2pt;width:33.6pt;height:2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" stroked="f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85D0CD" wp14:editId="0AA820E4">
                <wp:simplePos x="0" y="0"/>
                <wp:positionH relativeFrom="column">
                  <wp:posOffset>2828925</wp:posOffset>
                </wp:positionH>
                <wp:positionV relativeFrom="paragraph">
                  <wp:posOffset>2151380</wp:posOffset>
                </wp:positionV>
                <wp:extent cx="0" cy="350520"/>
                <wp:effectExtent l="80010" t="6985" r="72390" b="2349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0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9B06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222.75pt;margin-top:169.4pt;width:0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">
                <v:stroke endarrow="open"/>
              </v:shape>
            </w:pict>
          </mc:Fallback>
        </mc:AlternateContent>
      </w: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28B30" wp14:editId="4FA2B1C3">
                <wp:simplePos x="0" y="0"/>
                <wp:positionH relativeFrom="column">
                  <wp:posOffset>2836545</wp:posOffset>
                </wp:positionH>
                <wp:positionV relativeFrom="paragraph">
                  <wp:posOffset>985520</wp:posOffset>
                </wp:positionV>
                <wp:extent cx="0" cy="312420"/>
                <wp:effectExtent l="78105" t="12700" r="74295" b="1778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2D188" id="Прямая со стрелкой 15" o:spid="_x0000_s1026" type="#_x0000_t32" style="position:absolute;margin-left:223.35pt;margin-top:77.6pt;width:0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">
                <v:stroke endarrow="open"/>
              </v:shape>
            </w:pict>
          </mc:Fallback>
        </mc:AlternateContent>
      </w:r>
    </w:p>
    <w:p w14:paraId="76D76200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A7376" wp14:editId="6D7C45BD">
                <wp:simplePos x="0" y="0"/>
                <wp:positionH relativeFrom="column">
                  <wp:posOffset>339090</wp:posOffset>
                </wp:positionH>
                <wp:positionV relativeFrom="paragraph">
                  <wp:posOffset>38100</wp:posOffset>
                </wp:positionV>
                <wp:extent cx="5305425" cy="742950"/>
                <wp:effectExtent l="19050" t="12700" r="19050" b="158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A5489" w14:textId="77777777" w:rsidR="00335FDC" w:rsidRPr="00CD235C" w:rsidRDefault="00335FDC" w:rsidP="006E0400">
                            <w:pPr>
                              <w:jc w:val="center"/>
                            </w:pPr>
                            <w:r w:rsidRPr="00CD235C">
                              <w:t>Прием и регистрация заявления</w:t>
                            </w:r>
                            <w:r>
                              <w:t xml:space="preserve"> о выдаче разрешения на использование земель или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8" style="position:absolute;margin-left:26.7pt;margin-top:3pt;width:417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  <w:r w:rsidRPr="00CD235C">
                        <w:t>Прием и регистрация заявления</w:t>
                      </w:r>
                      <w:r>
                        <w:t xml:space="preserve"> о выдаче разрешения на использование з</w:t>
                      </w:r>
                      <w:r>
                        <w:t>е</w:t>
                      </w:r>
                      <w:r>
                        <w:t>мель или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</w:p>
    <w:p w14:paraId="3FD77F14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932FD74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4322727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14DF1B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2BFE3C7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C55A0" wp14:editId="49BDBF9B">
                <wp:simplePos x="0" y="0"/>
                <wp:positionH relativeFrom="column">
                  <wp:posOffset>906780</wp:posOffset>
                </wp:positionH>
                <wp:positionV relativeFrom="paragraph">
                  <wp:posOffset>72390</wp:posOffset>
                </wp:positionV>
                <wp:extent cx="3945255" cy="853440"/>
                <wp:effectExtent l="15240" t="21590" r="20955" b="2032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5255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B21F0" w14:textId="77777777" w:rsidR="00335FDC" w:rsidRPr="00CD235C" w:rsidRDefault="00335FDC" w:rsidP="006E0400">
                            <w:pPr>
                              <w:jc w:val="center"/>
                            </w:pPr>
                            <w:r>
                              <w:t>Формирование и направление межведомственных запросов  в органы государственной власти и иные органы в случае, если определенные документы не были предоставлены заявителем самостоятельно</w:t>
                            </w:r>
                          </w:p>
                          <w:p w14:paraId="7761CD46" w14:textId="77777777" w:rsidR="00335FDC" w:rsidRPr="006A7645" w:rsidRDefault="00335FDC" w:rsidP="006E0400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9" style="position:absolute;margin-left:71.4pt;margin-top:5.7pt;width:310.65pt;height:6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  <w:r>
                        <w:t>Формирование и направление межведомственных запр</w:t>
                      </w:r>
                      <w:r>
                        <w:t>о</w:t>
                      </w:r>
                      <w:r>
                        <w:t>сов  в органы государственной власти и иные органы в случае, если определенные документы не были предо</w:t>
                      </w:r>
                      <w:r>
                        <w:t>с</w:t>
                      </w:r>
                      <w:r>
                        <w:t>тавлены заявителем самостоятельно</w:t>
                      </w:r>
                    </w:p>
                    <w:p w:rsidR="00335FDC" w:rsidRPr="006A7645" w:rsidRDefault="00335FDC" w:rsidP="006E0400"/>
                  </w:txbxContent>
                </v:textbox>
              </v:rect>
            </w:pict>
          </mc:Fallback>
        </mc:AlternateContent>
      </w:r>
    </w:p>
    <w:p w14:paraId="76922261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3DE251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42019A9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E85593D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CBD41C5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390D66B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6C670B" wp14:editId="4CB9BA48">
                <wp:simplePos x="0" y="0"/>
                <wp:positionH relativeFrom="column">
                  <wp:posOffset>809625</wp:posOffset>
                </wp:positionH>
                <wp:positionV relativeFrom="paragraph">
                  <wp:posOffset>45720</wp:posOffset>
                </wp:positionV>
                <wp:extent cx="4046220" cy="1432560"/>
                <wp:effectExtent l="51435" t="30480" r="55245" b="32385"/>
                <wp:wrapNone/>
                <wp:docPr id="12" name="Блок-схема: решени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6220" cy="143256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35876" w14:textId="77777777" w:rsidR="00335FDC" w:rsidRPr="00734B6B" w:rsidRDefault="00335FDC" w:rsidP="006E04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34B6B">
                              <w:rPr>
                                <w:sz w:val="18"/>
                                <w:szCs w:val="18"/>
                              </w:rPr>
                              <w:t xml:space="preserve">Проверка и рассмотрение заявления и приложенных к нему документов о выдаче разрешения на использование земель или земельного участка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12" o:spid="_x0000_s1030" type="#_x0000_t110" style="position:absolute;margin-left:63.75pt;margin-top:3.6pt;width:318.6pt;height:11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" strokeweight="2pt">
                <v:textbox>
                  <w:txbxContent>
                    <w:p w:rsidR="00335FDC" w:rsidRPr="00734B6B" w:rsidRDefault="00335FDC" w:rsidP="006E040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34B6B">
                        <w:rPr>
                          <w:sz w:val="18"/>
                          <w:szCs w:val="18"/>
                        </w:rPr>
                        <w:t xml:space="preserve">Проверка и рассмотрение заявления и приложенных к нему документов о выдаче разрешения на использование земель или земельного участка </w:t>
                      </w:r>
                    </w:p>
                  </w:txbxContent>
                </v:textbox>
              </v:shape>
            </w:pict>
          </mc:Fallback>
        </mc:AlternateContent>
      </w:r>
    </w:p>
    <w:p w14:paraId="067E9506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127CBF7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EC892D5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B5AF86" w14:textId="77777777" w:rsidR="006E0400" w:rsidRPr="006E0400" w:rsidRDefault="006E0400" w:rsidP="006E0400">
      <w:pPr>
        <w:tabs>
          <w:tab w:val="left" w:pos="3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2C3938" wp14:editId="179BE3C0">
                <wp:simplePos x="0" y="0"/>
                <wp:positionH relativeFrom="column">
                  <wp:posOffset>5132070</wp:posOffset>
                </wp:positionH>
                <wp:positionV relativeFrom="paragraph">
                  <wp:posOffset>34925</wp:posOffset>
                </wp:positionV>
                <wp:extent cx="0" cy="533400"/>
                <wp:effectExtent l="78105" t="8890" r="74295" b="1968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B5CAD" id="Прямая со стрелкой 11" o:spid="_x0000_s1026" type="#_x0000_t32" style="position:absolute;margin-left:404.1pt;margin-top:2.75pt;width:0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">
                <v:stroke endarrow="open"/>
              </v:shape>
            </w:pict>
          </mc:Fallback>
        </mc:AlternateContent>
      </w: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7CFE63" wp14:editId="2037FA4D">
                <wp:simplePos x="0" y="0"/>
                <wp:positionH relativeFrom="column">
                  <wp:posOffset>4855845</wp:posOffset>
                </wp:positionH>
                <wp:positionV relativeFrom="paragraph">
                  <wp:posOffset>34925</wp:posOffset>
                </wp:positionV>
                <wp:extent cx="266700" cy="0"/>
                <wp:effectExtent l="11430" t="8890" r="7620" b="1016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F2E1C" id="Прямая соединительная линия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35pt,2.75pt" to="403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"/>
            </w:pict>
          </mc:Fallback>
        </mc:AlternateContent>
      </w: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8A29C0" wp14:editId="3570730F">
                <wp:simplePos x="0" y="0"/>
                <wp:positionH relativeFrom="column">
                  <wp:posOffset>535305</wp:posOffset>
                </wp:positionH>
                <wp:positionV relativeFrom="paragraph">
                  <wp:posOffset>34925</wp:posOffset>
                </wp:positionV>
                <wp:extent cx="266700" cy="0"/>
                <wp:effectExtent l="5715" t="8890" r="13335" b="1016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0F485" id="Прямая соединительная линия 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15pt,2.75pt" to="63.1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"/>
            </w:pict>
          </mc:Fallback>
        </mc:AlternateContent>
      </w: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FAC4CA" wp14:editId="705C5804">
                <wp:simplePos x="0" y="0"/>
                <wp:positionH relativeFrom="column">
                  <wp:posOffset>535305</wp:posOffset>
                </wp:positionH>
                <wp:positionV relativeFrom="paragraph">
                  <wp:posOffset>25400</wp:posOffset>
                </wp:positionV>
                <wp:extent cx="0" cy="533400"/>
                <wp:effectExtent l="72390" t="8890" r="80010" b="1968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25C0F" id="Прямая со стрелкой 8" o:spid="_x0000_s1026" type="#_x0000_t32" style="position:absolute;margin-left:42.15pt;margin-top:2pt;width:0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">
                <v:stroke endarrow="open"/>
              </v:shape>
            </w:pict>
          </mc:Fallback>
        </mc:AlternateContent>
      </w:r>
      <w:r w:rsidRPr="006E040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14:paraId="581B7FB8" w14:textId="77777777" w:rsidR="006E0400" w:rsidRPr="006E0400" w:rsidRDefault="006E0400" w:rsidP="006E0400">
      <w:pPr>
        <w:tabs>
          <w:tab w:val="left" w:pos="3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1FFA018" w14:textId="77777777" w:rsidR="006E0400" w:rsidRPr="006E0400" w:rsidRDefault="006E0400" w:rsidP="006E0400">
      <w:pPr>
        <w:tabs>
          <w:tab w:val="left" w:pos="3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AD81ED" w14:textId="77777777" w:rsidR="006E0400" w:rsidRPr="006E0400" w:rsidRDefault="006E0400" w:rsidP="006E0400">
      <w:pPr>
        <w:tabs>
          <w:tab w:val="left" w:pos="3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95E2655" w14:textId="77777777" w:rsidR="006E0400" w:rsidRPr="006E0400" w:rsidRDefault="006E0400" w:rsidP="006E0400">
      <w:pPr>
        <w:tabs>
          <w:tab w:val="left" w:pos="3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A97B1B" wp14:editId="7DE472C7">
                <wp:simplePos x="0" y="0"/>
                <wp:positionH relativeFrom="column">
                  <wp:posOffset>3949065</wp:posOffset>
                </wp:positionH>
                <wp:positionV relativeFrom="paragraph">
                  <wp:posOffset>53340</wp:posOffset>
                </wp:positionV>
                <wp:extent cx="2072640" cy="1135380"/>
                <wp:effectExtent l="19050" t="16510" r="13335" b="196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26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CC999" w14:textId="77777777" w:rsidR="00335FDC" w:rsidRPr="00CD235C" w:rsidRDefault="00335FDC" w:rsidP="006E0400">
                            <w:pPr>
                              <w:jc w:val="center"/>
                            </w:pPr>
                            <w:r w:rsidRPr="00CD235C">
                              <w:t xml:space="preserve">Подготовка мотивированного отказа </w:t>
                            </w:r>
                          </w:p>
                          <w:p w14:paraId="203EA250" w14:textId="77777777" w:rsidR="00335FDC" w:rsidRDefault="00335FDC" w:rsidP="006E04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margin-left:310.95pt;margin-top:4.2pt;width:163.2pt;height:8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  <w:r w:rsidRPr="00CD235C">
                        <w:t>Подготовка мотивирова</w:t>
                      </w:r>
                      <w:r w:rsidRPr="00CD235C">
                        <w:t>н</w:t>
                      </w:r>
                      <w:r w:rsidRPr="00CD235C">
                        <w:t xml:space="preserve">ного отказа </w:t>
                      </w:r>
                    </w:p>
                    <w:p w:rsidR="00335FDC" w:rsidRDefault="00335FDC" w:rsidP="006E040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E040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14306F" wp14:editId="6192DAC7">
                <wp:simplePos x="0" y="0"/>
                <wp:positionH relativeFrom="column">
                  <wp:posOffset>-329565</wp:posOffset>
                </wp:positionH>
                <wp:positionV relativeFrom="paragraph">
                  <wp:posOffset>51435</wp:posOffset>
                </wp:positionV>
                <wp:extent cx="1965960" cy="1135380"/>
                <wp:effectExtent l="17145" t="14605" r="17145" b="2159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E531F" w14:textId="77777777" w:rsidR="00335FDC" w:rsidRPr="00CD235C" w:rsidRDefault="00335FDC" w:rsidP="006E0400">
                            <w:pPr>
                              <w:jc w:val="center"/>
                            </w:pPr>
                            <w:r>
                              <w:t xml:space="preserve">Подготовка проекта разрешения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2" style="position:absolute;margin-left:-25.95pt;margin-top:4.05pt;width:154.8pt;height:8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  <w:r>
                        <w:t>Подготовка проекта ра</w:t>
                      </w:r>
                      <w:r>
                        <w:t>з</w:t>
                      </w:r>
                      <w:r>
                        <w:t xml:space="preserve">решения </w:t>
                      </w:r>
                    </w:p>
                  </w:txbxContent>
                </v:textbox>
              </v:rect>
            </w:pict>
          </mc:Fallback>
        </mc:AlternateContent>
      </w:r>
    </w:p>
    <w:p w14:paraId="6BF15E6C" w14:textId="77777777" w:rsidR="006E0400" w:rsidRPr="006E0400" w:rsidRDefault="006E0400" w:rsidP="006E0400">
      <w:pPr>
        <w:tabs>
          <w:tab w:val="left" w:pos="3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5C04362" w14:textId="77777777" w:rsidR="006E0400" w:rsidRPr="006E0400" w:rsidRDefault="006E0400" w:rsidP="006E0400">
      <w:pPr>
        <w:tabs>
          <w:tab w:val="left" w:pos="3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BE5BAAD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73761E8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2B3B9B4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E7FF9E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DFF6EF" wp14:editId="00110539">
                <wp:simplePos x="0" y="0"/>
                <wp:positionH relativeFrom="column">
                  <wp:posOffset>622935</wp:posOffset>
                </wp:positionH>
                <wp:positionV relativeFrom="paragraph">
                  <wp:posOffset>62230</wp:posOffset>
                </wp:positionV>
                <wp:extent cx="0" cy="434340"/>
                <wp:effectExtent l="74295" t="13970" r="78105" b="1841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ADDEB" id="Прямая со стрелкой 5" o:spid="_x0000_s1026" type="#_x0000_t32" style="position:absolute;margin-left:49.05pt;margin-top:4.9pt;width:0;height:3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">
                <v:stroke endarrow="open"/>
              </v:shape>
            </w:pict>
          </mc:Fallback>
        </mc:AlternateContent>
      </w:r>
    </w:p>
    <w:p w14:paraId="7645FFFA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01F961" wp14:editId="6EC8D561">
                <wp:simplePos x="0" y="0"/>
                <wp:positionH relativeFrom="column">
                  <wp:posOffset>4763770</wp:posOffset>
                </wp:positionH>
                <wp:positionV relativeFrom="paragraph">
                  <wp:posOffset>133350</wp:posOffset>
                </wp:positionV>
                <wp:extent cx="560070" cy="635"/>
                <wp:effectExtent l="74930" t="10160" r="76835" b="20320"/>
                <wp:wrapNone/>
                <wp:docPr id="4" name="Соединитель: усту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56007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ECEFD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: уступ 4" o:spid="_x0000_s1026" type="#_x0000_t34" style="position:absolute;margin-left:375.1pt;margin-top:10.5pt;width:44.1pt;height:.05pt;rotation:9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">
                <v:stroke endarrow="open"/>
              </v:shape>
            </w:pict>
          </mc:Fallback>
        </mc:AlternateContent>
      </w:r>
    </w:p>
    <w:p w14:paraId="767A00C5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17C7596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E0400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AEDB3B" wp14:editId="341D3CFA">
                <wp:simplePos x="0" y="0"/>
                <wp:positionH relativeFrom="column">
                  <wp:posOffset>3996690</wp:posOffset>
                </wp:positionH>
                <wp:positionV relativeFrom="paragraph">
                  <wp:posOffset>97155</wp:posOffset>
                </wp:positionV>
                <wp:extent cx="2072640" cy="1135380"/>
                <wp:effectExtent l="19050" t="14605" r="13335" b="2159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26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FD97F" w14:textId="77777777" w:rsidR="00335FDC" w:rsidRPr="00CD235C" w:rsidRDefault="00335FDC" w:rsidP="006E0400">
                            <w:pPr>
                              <w:jc w:val="center"/>
                            </w:pPr>
                            <w:r w:rsidRPr="00CD2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Направление мотивирова</w:t>
                            </w:r>
                            <w:r w:rsidRPr="00CD235C">
                              <w:t xml:space="preserve">нного отказа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3" style="position:absolute;left:0;text-align:left;margin-left:314.7pt;margin-top:7.65pt;width:163.2pt;height:8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  <w:r w:rsidRPr="00CD2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Направление мотивирова</w:t>
                      </w:r>
                      <w:r w:rsidRPr="00CD235C">
                        <w:t>н</w:t>
                      </w:r>
                      <w:r w:rsidRPr="00CD235C">
                        <w:t xml:space="preserve">ного отказа </w:t>
                      </w:r>
                    </w:p>
                  </w:txbxContent>
                </v:textbox>
              </v:rect>
            </w:pict>
          </mc:Fallback>
        </mc:AlternateContent>
      </w:r>
      <w:r w:rsidRPr="006E0400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B914CA" wp14:editId="375F7EA5">
                <wp:simplePos x="0" y="0"/>
                <wp:positionH relativeFrom="column">
                  <wp:posOffset>-405765</wp:posOffset>
                </wp:positionH>
                <wp:positionV relativeFrom="paragraph">
                  <wp:posOffset>97155</wp:posOffset>
                </wp:positionV>
                <wp:extent cx="1965960" cy="1135380"/>
                <wp:effectExtent l="17145" t="14605" r="17145" b="215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AE7FC" w14:textId="77777777" w:rsidR="00335FDC" w:rsidRPr="00CD235C" w:rsidRDefault="00335FDC" w:rsidP="006E0400">
                            <w:pPr>
                              <w:jc w:val="center"/>
                            </w:pPr>
                            <w:r w:rsidRPr="00CD2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Выдача разрешения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4" style="position:absolute;left:0;text-align:left;margin-left:-31.95pt;margin-top:7.65pt;width:154.8pt;height:8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" strokeweight="2pt">
                <v:textbox>
                  <w:txbxContent>
                    <w:p w:rsidR="00335FDC" w:rsidRPr="00CD235C" w:rsidRDefault="00335FDC" w:rsidP="006E0400">
                      <w:pPr>
                        <w:jc w:val="center"/>
                      </w:pPr>
                      <w:r w:rsidRPr="00CD2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Выдача разрешения </w:t>
                      </w:r>
                    </w:p>
                  </w:txbxContent>
                </v:textbox>
              </v:rect>
            </w:pict>
          </mc:Fallback>
        </mc:AlternateContent>
      </w:r>
    </w:p>
    <w:p w14:paraId="5EB7C43F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AF08D09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95F7E8B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F866008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11EDBF6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7E94A08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C9CA55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763E5E9" w14:textId="77777777" w:rsidR="006E0400" w:rsidRPr="006E0400" w:rsidRDefault="006E0400" w:rsidP="006E0400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77FCFA" w14:textId="77777777" w:rsidR="006E0400" w:rsidRPr="006E0400" w:rsidRDefault="006E0400" w:rsidP="006E0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C30DAC9" w14:textId="77777777" w:rsidR="00EF51AF" w:rsidRDefault="00EF51AF"/>
    <w:sectPr w:rsidR="00EF51AF" w:rsidSect="00335FDC"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215" w:hanging="1215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460746C"/>
    <w:multiLevelType w:val="hybridMultilevel"/>
    <w:tmpl w:val="0A0E30C6"/>
    <w:lvl w:ilvl="0" w:tplc="391411EE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48871EA"/>
    <w:multiLevelType w:val="hybridMultilevel"/>
    <w:tmpl w:val="933E1F80"/>
    <w:lvl w:ilvl="0" w:tplc="F5AC7394">
      <w:start w:val="1"/>
      <w:numFmt w:val="decimal"/>
      <w:lvlText w:val="%1."/>
      <w:lvlJc w:val="left"/>
      <w:pPr>
        <w:ind w:left="1065" w:hanging="525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35CF0F87"/>
    <w:multiLevelType w:val="hybridMultilevel"/>
    <w:tmpl w:val="A8265B54"/>
    <w:lvl w:ilvl="0" w:tplc="1E04E066">
      <w:start w:val="1"/>
      <w:numFmt w:val="decimal"/>
      <w:lvlText w:val="3.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5A4C7FEE">
      <w:start w:val="1"/>
      <w:numFmt w:val="decimal"/>
      <w:lvlText w:val="%2)"/>
      <w:lvlJc w:val="left"/>
      <w:pPr>
        <w:ind w:left="1770" w:hanging="105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6684C5A"/>
    <w:multiLevelType w:val="multilevel"/>
    <w:tmpl w:val="A3FA4BC6"/>
    <w:lvl w:ilvl="0">
      <w:start w:val="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00"/>
    <w:rsid w:val="001447A3"/>
    <w:rsid w:val="002E4B82"/>
    <w:rsid w:val="00335FDC"/>
    <w:rsid w:val="003D132E"/>
    <w:rsid w:val="00493DB6"/>
    <w:rsid w:val="006E0400"/>
    <w:rsid w:val="0073379D"/>
    <w:rsid w:val="00A6620E"/>
    <w:rsid w:val="00AA06A1"/>
    <w:rsid w:val="00AB07F0"/>
    <w:rsid w:val="00B74BBA"/>
    <w:rsid w:val="00E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D641AF"/>
  <w15:chartTrackingRefBased/>
  <w15:docId w15:val="{953AF440-9274-46E7-B4D4-9820D5569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4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yperlink" Target="consultantplus://offline/main?base=LAW;n=95309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93;&#1072;&#1088;&#1080;&#1082;.&#1088;&#1092;" TargetMode="External"/><Relationship Id="rId12" Type="http://schemas.openxmlformats.org/officeDocument/2006/relationships/hyperlink" Target="consultantplus://offline/main?base=LAW;n=78820;fld=13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harik.s.adm@mail.ru" TargetMode="External"/><Relationship Id="rId11" Type="http://schemas.openxmlformats.org/officeDocument/2006/relationships/hyperlink" Target="consultantplus://offline/main?base=LAW;n=107141;fld=134" TargetMode="External"/><Relationship Id="rId5" Type="http://schemas.openxmlformats.org/officeDocument/2006/relationships/hyperlink" Target="http://www.&#1093;&#1072;&#1088;&#1080;&#1082;.&#1088;&#1092;" TargetMode="External"/><Relationship Id="rId15" Type="http://schemas.openxmlformats.org/officeDocument/2006/relationships/hyperlink" Target="consultantplus://offline/main?base=RLAW086;n=31997;fld=134" TargetMode="External"/><Relationship Id="rId10" Type="http://schemas.openxmlformats.org/officeDocument/2006/relationships/hyperlink" Target="consultantplus://offline/main?base=LAW;n=111919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3349;fld=134" TargetMode="External"/><Relationship Id="rId14" Type="http://schemas.openxmlformats.org/officeDocument/2006/relationships/hyperlink" Target="consultantplus://offline/main?base=LAW;n=111921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7566</Words>
  <Characters>43128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2024-11-19T04:54:00Z</dcterms:created>
  <dcterms:modified xsi:type="dcterms:W3CDTF">2024-12-18T08:42:00Z</dcterms:modified>
</cp:coreProperties>
</file>